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E512AA" w14:textId="77777777" w:rsidR="007B33EF" w:rsidRDefault="0075442F">
      <w:pPr>
        <w:spacing w:beforeLines="50" w:before="150"/>
        <w:rPr>
          <w:rFonts w:eastAsia="黑体"/>
          <w:b/>
          <w:sz w:val="15"/>
        </w:rPr>
      </w:pPr>
      <w:r>
        <w:rPr>
          <w:rFonts w:eastAsia="黑体" w:hint="eastAsia"/>
          <w:b/>
          <w:sz w:val="15"/>
        </w:rPr>
        <w:t>引用格式</w:t>
      </w:r>
      <w:r>
        <w:rPr>
          <w:rFonts w:eastAsia="黑体" w:hint="eastAsia"/>
          <w:bCs/>
          <w:sz w:val="15"/>
        </w:rPr>
        <w:t>（</w:t>
      </w:r>
      <w:r>
        <w:rPr>
          <w:rFonts w:eastAsia="黑体" w:hint="eastAsia"/>
          <w:bCs/>
          <w:sz w:val="15"/>
          <w:szCs w:val="32"/>
        </w:rPr>
        <w:t>黑体）</w:t>
      </w:r>
      <w:r>
        <w:rPr>
          <w:rFonts w:eastAsia="黑体" w:hint="eastAsia"/>
          <w:b/>
          <w:sz w:val="15"/>
        </w:rPr>
        <w:t>：</w:t>
      </w:r>
    </w:p>
    <w:p w14:paraId="5B09F007" w14:textId="77777777" w:rsidR="007B33EF" w:rsidRDefault="007B33EF">
      <w:pPr>
        <w:snapToGrid w:val="0"/>
        <w:jc w:val="center"/>
        <w:rPr>
          <w:rFonts w:ascii="黑体" w:eastAsia="黑体"/>
          <w:bCs/>
          <w:sz w:val="44"/>
          <w:szCs w:val="32"/>
        </w:rPr>
      </w:pPr>
    </w:p>
    <w:p w14:paraId="274A2871" w14:textId="77777777" w:rsidR="007B33EF" w:rsidRDefault="0075442F">
      <w:pPr>
        <w:snapToGrid w:val="0"/>
        <w:jc w:val="center"/>
        <w:rPr>
          <w:rFonts w:ascii="黑体" w:eastAsia="黑体"/>
          <w:bCs/>
          <w:sz w:val="44"/>
          <w:szCs w:val="32"/>
        </w:rPr>
      </w:pPr>
      <w:r>
        <w:rPr>
          <w:rFonts w:ascii="黑体" w:eastAsia="黑体" w:hint="eastAsia"/>
          <w:bCs/>
          <w:sz w:val="44"/>
          <w:szCs w:val="32"/>
        </w:rPr>
        <w:t>论文标题（</w:t>
      </w:r>
      <w:r>
        <w:rPr>
          <w:rFonts w:ascii="黑体" w:eastAsia="黑体" w:hint="eastAsia"/>
          <w:bCs/>
          <w:sz w:val="44"/>
        </w:rPr>
        <w:t>中文题名要能准确反映文章主要内容，长度一般不超过20个汉字，尽量不用副标题</w:t>
      </w:r>
      <w:r>
        <w:rPr>
          <w:rFonts w:ascii="黑体" w:eastAsia="黑体" w:hint="eastAsia"/>
          <w:bCs/>
          <w:sz w:val="44"/>
          <w:szCs w:val="32"/>
        </w:rPr>
        <w:t>）：</w:t>
      </w:r>
      <w:r w:rsidRPr="0019765D">
        <w:rPr>
          <w:rFonts w:ascii="黑体" w:eastAsia="黑体" w:hint="eastAsia"/>
          <w:bCs/>
          <w:color w:val="FF0000"/>
          <w:sz w:val="44"/>
          <w:szCs w:val="32"/>
        </w:rPr>
        <w:t>2号黑体，居中</w:t>
      </w:r>
    </w:p>
    <w:p w14:paraId="62FE401B" w14:textId="77777777" w:rsidR="007B33EF" w:rsidRDefault="007B33EF">
      <w:pPr>
        <w:spacing w:line="180" w:lineRule="exact"/>
        <w:jc w:val="center"/>
        <w:rPr>
          <w:b/>
          <w:szCs w:val="21"/>
        </w:rPr>
      </w:pPr>
    </w:p>
    <w:p w14:paraId="4EEE2978" w14:textId="77777777" w:rsidR="007B33EF" w:rsidRDefault="0075442F">
      <w:pPr>
        <w:snapToGrid w:val="0"/>
        <w:spacing w:beforeLines="35" w:before="105" w:afterLines="25" w:after="75"/>
        <w:jc w:val="center"/>
        <w:rPr>
          <w:rFonts w:ascii="仿宋_GB2312" w:eastAsia="仿宋_GB2312"/>
          <w:b/>
          <w:sz w:val="28"/>
          <w:szCs w:val="21"/>
        </w:rPr>
      </w:pPr>
      <w:r>
        <w:rPr>
          <w:rFonts w:ascii="仿宋_GB2312" w:eastAsia="仿宋_GB2312" w:hint="eastAsia"/>
          <w:bCs/>
          <w:sz w:val="28"/>
          <w:szCs w:val="21"/>
        </w:rPr>
        <w:t>作者：</w:t>
      </w:r>
      <w:bookmarkStart w:id="0" w:name="OLE_LINK1"/>
      <w:r>
        <w:rPr>
          <w:rFonts w:ascii="仿宋_GB2312" w:eastAsia="仿宋_GB2312" w:hint="eastAsia"/>
          <w:sz w:val="28"/>
        </w:rPr>
        <w:t>4号仿宋</w:t>
      </w:r>
      <w:r>
        <w:rPr>
          <w:rFonts w:ascii="仿宋_GB2312" w:eastAsia="仿宋_GB2312" w:hint="eastAsia"/>
          <w:b/>
          <w:sz w:val="28"/>
          <w:szCs w:val="21"/>
        </w:rPr>
        <w:t>，</w:t>
      </w:r>
      <w:r>
        <w:rPr>
          <w:rFonts w:ascii="仿宋_GB2312" w:eastAsia="仿宋_GB2312" w:hint="eastAsia"/>
          <w:bCs/>
          <w:sz w:val="28"/>
          <w:szCs w:val="21"/>
        </w:rPr>
        <w:t>居中</w:t>
      </w:r>
      <w:bookmarkEnd w:id="0"/>
    </w:p>
    <w:p w14:paraId="21B9BC62" w14:textId="77777777" w:rsidR="007B33EF" w:rsidRDefault="0075442F">
      <w:pPr>
        <w:spacing w:line="240" w:lineRule="exact"/>
        <w:jc w:val="center"/>
        <w:rPr>
          <w:rFonts w:ascii="楷体_GB2312" w:eastAsia="楷体_GB2312"/>
          <w:szCs w:val="18"/>
        </w:rPr>
      </w:pPr>
      <w:r>
        <w:rPr>
          <w:rFonts w:ascii="楷体_GB2312" w:eastAsia="楷体_GB2312" w:hint="eastAsia"/>
          <w:szCs w:val="18"/>
        </w:rPr>
        <w:t>（</w:t>
      </w:r>
      <w:r>
        <w:rPr>
          <w:rFonts w:eastAsia="楷体_GB2312" w:hint="eastAsia"/>
        </w:rPr>
        <w:t>要有省份、</w:t>
      </w:r>
      <w:r>
        <w:rPr>
          <w:rFonts w:eastAsia="楷体_GB2312"/>
        </w:rPr>
        <w:t>城市</w:t>
      </w:r>
      <w:r>
        <w:rPr>
          <w:rFonts w:eastAsia="楷体_GB2312" w:hint="eastAsia"/>
        </w:rPr>
        <w:t>、</w:t>
      </w:r>
      <w:r>
        <w:rPr>
          <w:rFonts w:eastAsia="楷体_GB2312"/>
        </w:rPr>
        <w:t>邮政编码</w:t>
      </w:r>
      <w:r>
        <w:rPr>
          <w:rFonts w:eastAsia="楷体_GB2312" w:hint="eastAsia"/>
        </w:rPr>
        <w:t>，单位要具体，如学校具体到院、系，研究所具体到研究室等</w:t>
      </w:r>
      <w:r>
        <w:rPr>
          <w:rFonts w:ascii="楷体_GB2312" w:eastAsia="楷体_GB2312" w:hint="eastAsia"/>
          <w:szCs w:val="18"/>
        </w:rPr>
        <w:t>，</w:t>
      </w:r>
      <w:r>
        <w:rPr>
          <w:rFonts w:ascii="楷体_GB2312" w:eastAsia="楷体_GB2312" w:hint="eastAsia"/>
        </w:rPr>
        <w:t>5号楷体</w:t>
      </w:r>
      <w:r>
        <w:rPr>
          <w:rFonts w:ascii="楷体_GB2312" w:eastAsia="楷体_GB2312" w:hint="eastAsia"/>
          <w:szCs w:val="18"/>
        </w:rPr>
        <w:t>，居中 ）</w:t>
      </w:r>
    </w:p>
    <w:p w14:paraId="6D7CC2A2" w14:textId="77777777" w:rsidR="007B33EF" w:rsidRDefault="007B33EF">
      <w:pPr>
        <w:jc w:val="center"/>
        <w:rPr>
          <w:rFonts w:eastAsia="方正书宋简体"/>
          <w:sz w:val="18"/>
          <w:szCs w:val="18"/>
        </w:rPr>
      </w:pPr>
    </w:p>
    <w:p w14:paraId="6643A22E" w14:textId="77777777" w:rsidR="007B33EF" w:rsidRDefault="0075442F">
      <w:pPr>
        <w:spacing w:line="280" w:lineRule="exact"/>
        <w:rPr>
          <w:rFonts w:ascii="楷体_GB2312" w:eastAsia="楷体_GB2312"/>
        </w:rPr>
      </w:pPr>
      <w:r>
        <w:rPr>
          <w:rFonts w:eastAsia="黑体" w:hint="eastAsia"/>
          <w:bCs/>
          <w:szCs w:val="18"/>
        </w:rPr>
        <w:t>摘</w:t>
      </w:r>
      <w:r>
        <w:rPr>
          <w:rFonts w:eastAsia="黑体" w:hint="eastAsia"/>
          <w:bCs/>
          <w:szCs w:val="18"/>
        </w:rPr>
        <w:t xml:space="preserve">  </w:t>
      </w:r>
      <w:r>
        <w:rPr>
          <w:rFonts w:eastAsia="黑体" w:hint="eastAsia"/>
          <w:bCs/>
          <w:szCs w:val="18"/>
        </w:rPr>
        <w:t>要（</w:t>
      </w:r>
      <w:r>
        <w:rPr>
          <w:rFonts w:eastAsia="黑体" w:hint="eastAsia"/>
          <w:bCs/>
          <w:szCs w:val="18"/>
        </w:rPr>
        <w:t>5</w:t>
      </w:r>
      <w:r>
        <w:rPr>
          <w:rFonts w:eastAsia="黑体" w:hint="eastAsia"/>
          <w:bCs/>
          <w:szCs w:val="18"/>
        </w:rPr>
        <w:t>号黑体）：</w:t>
      </w:r>
      <w:r>
        <w:rPr>
          <w:rFonts w:ascii="楷体_GB2312" w:eastAsia="楷体_GB2312" w:hint="eastAsia"/>
        </w:rPr>
        <w:t>采用无主句，不要做背景介绍，不对所研究对象给予解释。</w:t>
      </w:r>
      <w:r>
        <w:rPr>
          <w:rFonts w:ascii="楷体_GB2312" w:eastAsia="楷体_GB2312" w:hint="eastAsia"/>
          <w:kern w:val="0"/>
          <w:szCs w:val="20"/>
          <w:lang w:val="zh-CN"/>
        </w:rPr>
        <w:t>不要使用"本文"、"作者"等作为主语，避免图表、公式和参考文献的序号。</w:t>
      </w:r>
      <w:r>
        <w:rPr>
          <w:rFonts w:ascii="楷体_GB2312" w:eastAsia="楷体_GB2312" w:hint="eastAsia"/>
        </w:rPr>
        <w:t>用高度概括的语言叙述论文的研究内容，一般可从研究意义、方法、结果和结论等4个方面进行概括。字数以100-300为宜。</w:t>
      </w:r>
      <w:r>
        <w:rPr>
          <w:rFonts w:ascii="楷体_GB2312" w:eastAsia="楷体_GB2312" w:hint="eastAsia"/>
          <w:kern w:val="0"/>
          <w:szCs w:val="20"/>
          <w:lang w:val="zh-CN"/>
        </w:rPr>
        <w:t>英文摘要应与中文摘要文意一致，采用被动语态表述，</w:t>
      </w:r>
      <w:r>
        <w:rPr>
          <w:rFonts w:ascii="楷体_GB2312" w:eastAsia="楷体_GB2312" w:hint="eastAsia"/>
        </w:rPr>
        <w:t>不用in this paper等状语（内容5号楷体）</w:t>
      </w:r>
    </w:p>
    <w:p w14:paraId="4BB1BD1D" w14:textId="77777777" w:rsidR="007B33EF" w:rsidRDefault="0075442F">
      <w:pPr>
        <w:spacing w:line="280" w:lineRule="exact"/>
        <w:rPr>
          <w:rFonts w:eastAsia="方正书宋简体"/>
          <w:sz w:val="18"/>
          <w:szCs w:val="18"/>
        </w:rPr>
      </w:pPr>
      <w:r>
        <w:rPr>
          <w:rFonts w:eastAsia="黑体" w:hint="eastAsia"/>
          <w:bCs/>
          <w:szCs w:val="18"/>
        </w:rPr>
        <w:t>关</w:t>
      </w:r>
      <w:r>
        <w:rPr>
          <w:rFonts w:eastAsia="黑体" w:hint="eastAsia"/>
          <w:bCs/>
          <w:szCs w:val="18"/>
        </w:rPr>
        <w:t xml:space="preserve">  </w:t>
      </w:r>
      <w:r>
        <w:rPr>
          <w:rFonts w:eastAsia="黑体" w:hint="eastAsia"/>
          <w:bCs/>
          <w:szCs w:val="18"/>
        </w:rPr>
        <w:t>键</w:t>
      </w:r>
      <w:r>
        <w:rPr>
          <w:rFonts w:eastAsia="黑体" w:hint="eastAsia"/>
          <w:bCs/>
          <w:szCs w:val="18"/>
        </w:rPr>
        <w:t xml:space="preserve">  </w:t>
      </w:r>
      <w:r>
        <w:rPr>
          <w:rFonts w:eastAsia="黑体" w:hint="eastAsia"/>
          <w:bCs/>
          <w:szCs w:val="18"/>
        </w:rPr>
        <w:t>词（</w:t>
      </w:r>
      <w:r>
        <w:rPr>
          <w:rFonts w:eastAsia="黑体" w:hint="eastAsia"/>
          <w:bCs/>
          <w:szCs w:val="18"/>
        </w:rPr>
        <w:t>5</w:t>
      </w:r>
      <w:r>
        <w:rPr>
          <w:rFonts w:eastAsia="黑体" w:hint="eastAsia"/>
          <w:bCs/>
          <w:szCs w:val="18"/>
        </w:rPr>
        <w:t>号黑体）：</w:t>
      </w:r>
      <w:r>
        <w:rPr>
          <w:rFonts w:ascii="楷体_GB2312" w:eastAsia="楷体_GB2312" w:hint="eastAsia"/>
        </w:rPr>
        <w:t>是反映研究对象的核心词汇，但要避免非公知公认的缩略词及研究进展等词汇，以3～8个为宜，关键词之间用分号隔开</w:t>
      </w:r>
      <w:r>
        <w:rPr>
          <w:rFonts w:ascii="楷体_GB2312" w:eastAsia="楷体_GB2312" w:hint="eastAsia"/>
          <w:bCs/>
          <w:szCs w:val="18"/>
        </w:rPr>
        <w:t>（</w:t>
      </w:r>
      <w:r>
        <w:rPr>
          <w:rFonts w:ascii="楷体_GB2312" w:eastAsia="楷体_GB2312" w:hint="eastAsia"/>
        </w:rPr>
        <w:t>内容5号楷体</w:t>
      </w:r>
      <w:r>
        <w:rPr>
          <w:rFonts w:ascii="楷体_GB2312" w:eastAsia="楷体_GB2312" w:hint="eastAsia"/>
          <w:bCs/>
          <w:szCs w:val="18"/>
        </w:rPr>
        <w:t>）</w:t>
      </w:r>
    </w:p>
    <w:p w14:paraId="7CB0EBC8" w14:textId="77777777" w:rsidR="007B33EF" w:rsidRDefault="0075442F">
      <w:pPr>
        <w:spacing w:line="280" w:lineRule="exact"/>
        <w:rPr>
          <w:rFonts w:eastAsia="方正书宋简体"/>
          <w:szCs w:val="18"/>
        </w:rPr>
      </w:pPr>
      <w:r>
        <w:rPr>
          <w:rFonts w:eastAsia="黑体" w:hint="eastAsia"/>
          <w:bCs/>
          <w:szCs w:val="18"/>
        </w:rPr>
        <w:t>中图分类号</w:t>
      </w:r>
      <w:r>
        <w:rPr>
          <w:rFonts w:eastAsia="黑体" w:hint="eastAsia"/>
          <w:bCs/>
          <w:szCs w:val="18"/>
        </w:rPr>
        <w:t>(5</w:t>
      </w:r>
      <w:r>
        <w:rPr>
          <w:rFonts w:eastAsia="黑体" w:hint="eastAsia"/>
          <w:bCs/>
          <w:szCs w:val="18"/>
        </w:rPr>
        <w:t>号黑体</w:t>
      </w:r>
      <w:r>
        <w:rPr>
          <w:rFonts w:eastAsia="黑体" w:hint="eastAsia"/>
          <w:bCs/>
          <w:szCs w:val="18"/>
        </w:rPr>
        <w:t>)</w:t>
      </w:r>
      <w:r>
        <w:rPr>
          <w:rFonts w:eastAsia="黑体" w:hint="eastAsia"/>
          <w:bCs/>
          <w:szCs w:val="18"/>
        </w:rPr>
        <w:t>：</w:t>
      </w:r>
      <w:r>
        <w:rPr>
          <w:rFonts w:eastAsia="黑体" w:hint="eastAsia"/>
          <w:bCs/>
          <w:szCs w:val="18"/>
        </w:rPr>
        <w:t xml:space="preserve"> </w:t>
      </w:r>
      <w:r>
        <w:rPr>
          <w:rFonts w:eastAsia="方正书宋简体" w:hint="eastAsia"/>
          <w:sz w:val="18"/>
          <w:szCs w:val="18"/>
        </w:rPr>
        <w:t xml:space="preserve">  </w:t>
      </w:r>
      <w:r>
        <w:rPr>
          <w:rFonts w:eastAsia="方正书宋简体" w:hint="eastAsia"/>
          <w:sz w:val="18"/>
          <w:szCs w:val="18"/>
        </w:rPr>
        <w:t>（</w:t>
      </w:r>
      <w:r>
        <w:rPr>
          <w:rFonts w:hint="eastAsia"/>
          <w:bCs/>
          <w:sz w:val="18"/>
        </w:rPr>
        <w:t>Times New Roman</w:t>
      </w:r>
      <w:r>
        <w:rPr>
          <w:rFonts w:hint="eastAsia"/>
          <w:bCs/>
          <w:sz w:val="18"/>
        </w:rPr>
        <w:t>）</w:t>
      </w:r>
      <w:r>
        <w:rPr>
          <w:rFonts w:eastAsia="方正书宋简体" w:hint="eastAsia"/>
          <w:b/>
          <w:bCs/>
          <w:sz w:val="18"/>
          <w:szCs w:val="18"/>
        </w:rPr>
        <w:t xml:space="preserve">     </w:t>
      </w:r>
      <w:r>
        <w:rPr>
          <w:rFonts w:eastAsia="黑体" w:hint="eastAsia"/>
          <w:bCs/>
          <w:szCs w:val="18"/>
        </w:rPr>
        <w:t>文献标识码</w:t>
      </w:r>
      <w:r>
        <w:rPr>
          <w:rFonts w:eastAsia="黑体" w:hint="eastAsia"/>
          <w:bCs/>
          <w:szCs w:val="18"/>
        </w:rPr>
        <w:t>(5</w:t>
      </w:r>
      <w:r>
        <w:rPr>
          <w:rFonts w:eastAsia="黑体" w:hint="eastAsia"/>
          <w:bCs/>
          <w:szCs w:val="18"/>
        </w:rPr>
        <w:t>号黑体</w:t>
      </w:r>
      <w:r>
        <w:rPr>
          <w:rFonts w:eastAsia="黑体" w:hint="eastAsia"/>
          <w:bCs/>
          <w:szCs w:val="18"/>
        </w:rPr>
        <w:t>)</w:t>
      </w:r>
      <w:r>
        <w:rPr>
          <w:rFonts w:eastAsia="黑体" w:hint="eastAsia"/>
          <w:bCs/>
          <w:szCs w:val="18"/>
        </w:rPr>
        <w:t>：</w:t>
      </w:r>
      <w:r>
        <w:rPr>
          <w:rFonts w:eastAsia="方正书宋简体" w:hint="eastAsia"/>
          <w:szCs w:val="18"/>
        </w:rPr>
        <w:t>A</w:t>
      </w:r>
      <w:r>
        <w:rPr>
          <w:rFonts w:eastAsia="方正书宋简体" w:hint="eastAsia"/>
          <w:szCs w:val="18"/>
        </w:rPr>
        <w:t>（</w:t>
      </w:r>
      <w:r>
        <w:rPr>
          <w:rFonts w:eastAsia="方正书宋简体" w:hint="eastAsia"/>
          <w:szCs w:val="18"/>
        </w:rPr>
        <w:t>Times New Roman</w:t>
      </w:r>
      <w:r>
        <w:rPr>
          <w:rFonts w:eastAsia="方正书宋简体" w:hint="eastAsia"/>
          <w:szCs w:val="18"/>
        </w:rPr>
        <w:t>）</w:t>
      </w:r>
    </w:p>
    <w:p w14:paraId="2A52473A" w14:textId="77777777" w:rsidR="007B33EF" w:rsidRDefault="007B33EF">
      <w:pPr>
        <w:spacing w:line="160" w:lineRule="exact"/>
        <w:rPr>
          <w:sz w:val="18"/>
          <w:szCs w:val="18"/>
        </w:rPr>
      </w:pPr>
    </w:p>
    <w:p w14:paraId="31834161" w14:textId="77777777" w:rsidR="007B33EF" w:rsidRDefault="007B33EF">
      <w:pPr>
        <w:spacing w:line="280" w:lineRule="exact"/>
        <w:rPr>
          <w:b/>
          <w:bCs/>
          <w:szCs w:val="18"/>
          <w:u w:val="single"/>
        </w:rPr>
      </w:pPr>
    </w:p>
    <w:p w14:paraId="137000C1" w14:textId="77777777" w:rsidR="007B33EF" w:rsidRDefault="007B33EF">
      <w:pPr>
        <w:snapToGrid w:val="0"/>
        <w:rPr>
          <w:sz w:val="18"/>
          <w:szCs w:val="18"/>
        </w:rPr>
        <w:sectPr w:rsidR="007B33EF">
          <w:headerReference w:type="even" r:id="rId7"/>
          <w:headerReference w:type="default" r:id="rId8"/>
          <w:headerReference w:type="first" r:id="rId9"/>
          <w:footerReference w:type="first" r:id="rId10"/>
          <w:pgSz w:w="11906" w:h="16838"/>
          <w:pgMar w:top="1134" w:right="1134" w:bottom="907" w:left="1134" w:header="851" w:footer="907" w:gutter="0"/>
          <w:cols w:space="720"/>
          <w:titlePg/>
          <w:docGrid w:type="linesAndChars" w:linePitch="301" w:charSpace="-98"/>
        </w:sectPr>
      </w:pPr>
    </w:p>
    <w:p w14:paraId="4AD9AFC6" w14:textId="77777777" w:rsidR="007B33EF" w:rsidRDefault="007B33EF">
      <w:pPr>
        <w:rPr>
          <w:rFonts w:eastAsia="方正书宋简体"/>
          <w:b/>
          <w:sz w:val="28"/>
        </w:rPr>
      </w:pPr>
    </w:p>
    <w:p w14:paraId="1C391998" w14:textId="77777777" w:rsidR="007B33EF" w:rsidRDefault="0075442F">
      <w:pPr>
        <w:ind w:firstLineChars="200" w:firstLine="561"/>
        <w:rPr>
          <w:rFonts w:ascii="宋体"/>
          <w:b/>
          <w:sz w:val="28"/>
        </w:rPr>
      </w:pPr>
      <w:r>
        <w:rPr>
          <w:rFonts w:ascii="宋体" w:hint="eastAsia"/>
          <w:b/>
          <w:sz w:val="28"/>
        </w:rPr>
        <w:t>一般的研究文章，结构按六部分安排：</w:t>
      </w:r>
    </w:p>
    <w:p w14:paraId="5597ADD1" w14:textId="77777777" w:rsidR="007B33EF" w:rsidRDefault="0075442F">
      <w:pPr>
        <w:ind w:firstLineChars="200" w:firstLine="561"/>
        <w:rPr>
          <w:rFonts w:ascii="仿宋" w:eastAsia="仿宋"/>
          <w:b/>
          <w:sz w:val="28"/>
          <w:szCs w:val="28"/>
        </w:rPr>
      </w:pPr>
      <w:r>
        <w:rPr>
          <w:rFonts w:ascii="仿宋" w:eastAsia="仿宋" w:hint="eastAsia"/>
          <w:b/>
          <w:sz w:val="28"/>
          <w:szCs w:val="28"/>
        </w:rPr>
        <w:t>1 引言</w:t>
      </w:r>
    </w:p>
    <w:p w14:paraId="36F3FD59" w14:textId="77777777" w:rsidR="007B33EF" w:rsidRDefault="0075442F">
      <w:pPr>
        <w:ind w:firstLineChars="200" w:firstLine="561"/>
        <w:rPr>
          <w:rFonts w:ascii="仿宋" w:eastAsia="仿宋"/>
          <w:b/>
          <w:sz w:val="28"/>
          <w:szCs w:val="28"/>
        </w:rPr>
      </w:pPr>
      <w:r>
        <w:rPr>
          <w:rFonts w:ascii="仿宋" w:eastAsia="仿宋" w:hint="eastAsia"/>
          <w:b/>
          <w:sz w:val="28"/>
          <w:szCs w:val="28"/>
        </w:rPr>
        <w:t>2 数据与研究区</w:t>
      </w:r>
    </w:p>
    <w:p w14:paraId="494B11AE" w14:textId="77777777" w:rsidR="007B33EF" w:rsidRDefault="0075442F">
      <w:pPr>
        <w:ind w:firstLineChars="200" w:firstLine="561"/>
        <w:rPr>
          <w:rFonts w:ascii="仿宋" w:eastAsia="仿宋"/>
          <w:b/>
          <w:sz w:val="28"/>
          <w:szCs w:val="28"/>
        </w:rPr>
      </w:pPr>
      <w:r>
        <w:rPr>
          <w:rFonts w:ascii="仿宋" w:eastAsia="仿宋" w:hint="eastAsia"/>
          <w:b/>
          <w:sz w:val="28"/>
          <w:szCs w:val="28"/>
        </w:rPr>
        <w:t>3研究方法</w:t>
      </w:r>
    </w:p>
    <w:p w14:paraId="5FF20B96" w14:textId="77777777" w:rsidR="007B33EF" w:rsidRDefault="0075442F">
      <w:pPr>
        <w:ind w:firstLineChars="200" w:firstLine="561"/>
        <w:rPr>
          <w:rFonts w:ascii="仿宋" w:eastAsia="仿宋"/>
          <w:b/>
          <w:sz w:val="28"/>
          <w:szCs w:val="28"/>
        </w:rPr>
      </w:pPr>
      <w:r>
        <w:rPr>
          <w:rFonts w:ascii="仿宋" w:eastAsia="仿宋" w:hint="eastAsia"/>
          <w:b/>
          <w:sz w:val="28"/>
          <w:szCs w:val="28"/>
        </w:rPr>
        <w:t>4结果与分析</w:t>
      </w:r>
    </w:p>
    <w:p w14:paraId="63B36F5A" w14:textId="77777777" w:rsidR="007B33EF" w:rsidRDefault="0075442F">
      <w:pPr>
        <w:ind w:firstLineChars="200" w:firstLine="561"/>
        <w:rPr>
          <w:rFonts w:ascii="仿宋" w:eastAsia="仿宋"/>
          <w:b/>
          <w:sz w:val="28"/>
          <w:szCs w:val="28"/>
        </w:rPr>
      </w:pPr>
      <w:r>
        <w:rPr>
          <w:rFonts w:ascii="仿宋" w:eastAsia="仿宋" w:hint="eastAsia"/>
          <w:b/>
          <w:sz w:val="28"/>
          <w:szCs w:val="28"/>
        </w:rPr>
        <w:t>5讨论</w:t>
      </w:r>
    </w:p>
    <w:p w14:paraId="75C3C52E" w14:textId="77777777" w:rsidR="007B33EF" w:rsidRDefault="0075442F">
      <w:pPr>
        <w:ind w:firstLineChars="200" w:firstLine="561"/>
        <w:rPr>
          <w:rFonts w:ascii="仿宋" w:eastAsia="仿宋"/>
          <w:b/>
          <w:sz w:val="28"/>
          <w:szCs w:val="28"/>
        </w:rPr>
      </w:pPr>
      <w:r>
        <w:rPr>
          <w:rFonts w:ascii="仿宋" w:eastAsia="仿宋" w:hint="eastAsia"/>
          <w:b/>
          <w:sz w:val="28"/>
          <w:szCs w:val="28"/>
        </w:rPr>
        <w:t xml:space="preserve">6结论 </w:t>
      </w:r>
    </w:p>
    <w:p w14:paraId="72706EB8" w14:textId="77777777" w:rsidR="007B33EF" w:rsidRDefault="0075442F">
      <w:pPr>
        <w:ind w:firstLineChars="200" w:firstLine="561"/>
        <w:rPr>
          <w:rFonts w:ascii="宋体"/>
          <w:bCs/>
          <w:sz w:val="28"/>
        </w:rPr>
      </w:pPr>
      <w:r>
        <w:rPr>
          <w:rFonts w:ascii="宋体" w:hint="eastAsia"/>
          <w:b/>
          <w:sz w:val="28"/>
        </w:rPr>
        <w:t>特别请作者加强对讨论部分的重视，来增强论文的可读性。</w:t>
      </w:r>
      <w:r>
        <w:rPr>
          <w:rFonts w:ascii="宋体" w:hint="eastAsia"/>
          <w:bCs/>
          <w:sz w:val="28"/>
        </w:rPr>
        <w:t>具体格式如下：</w:t>
      </w:r>
    </w:p>
    <w:p w14:paraId="5E54702B" w14:textId="77777777" w:rsidR="007B33EF" w:rsidRDefault="007B33EF">
      <w:pPr>
        <w:rPr>
          <w:rFonts w:eastAsia="方正书宋简体"/>
          <w:bCs/>
          <w:sz w:val="28"/>
        </w:rPr>
      </w:pPr>
    </w:p>
    <w:p w14:paraId="68600E0A" w14:textId="77777777" w:rsidR="007B33EF" w:rsidRDefault="007B33EF">
      <w:pPr>
        <w:rPr>
          <w:rFonts w:eastAsia="方正书宋简体"/>
          <w:bCs/>
          <w:sz w:val="28"/>
        </w:rPr>
      </w:pPr>
    </w:p>
    <w:p w14:paraId="48078F77" w14:textId="77777777" w:rsidR="007B33EF" w:rsidRDefault="0075442F">
      <w:pPr>
        <w:rPr>
          <w:rFonts w:ascii="仿宋_GB2312" w:eastAsia="仿宋_GB2312"/>
          <w:bCs/>
          <w:sz w:val="28"/>
        </w:rPr>
      </w:pPr>
      <w:r>
        <w:rPr>
          <w:rFonts w:eastAsia="方正书宋简体" w:hint="eastAsia"/>
          <w:bCs/>
          <w:sz w:val="28"/>
        </w:rPr>
        <w:t xml:space="preserve">1 </w:t>
      </w:r>
      <w:r>
        <w:rPr>
          <w:rFonts w:eastAsia="方正书宋简体"/>
          <w:bCs/>
          <w:sz w:val="28"/>
        </w:rPr>
        <w:t xml:space="preserve"> </w:t>
      </w:r>
      <w:r>
        <w:rPr>
          <w:rFonts w:ascii="仿宋_GB2312" w:eastAsia="仿宋_GB2312" w:hint="eastAsia"/>
          <w:bCs/>
          <w:sz w:val="28"/>
        </w:rPr>
        <w:t>一级标题</w:t>
      </w:r>
      <w:r w:rsidRPr="0019765D">
        <w:rPr>
          <w:rFonts w:ascii="仿宋_GB2312" w:eastAsia="仿宋_GB2312" w:hint="eastAsia"/>
          <w:bCs/>
          <w:color w:val="FF0000"/>
          <w:sz w:val="28"/>
        </w:rPr>
        <w:t>4号仿宋，顶格左排</w:t>
      </w:r>
    </w:p>
    <w:p w14:paraId="6517AF68" w14:textId="002BE6F0" w:rsidR="007B33EF" w:rsidRDefault="0075442F">
      <w:pPr>
        <w:spacing w:line="320" w:lineRule="exact"/>
        <w:ind w:firstLineChars="200" w:firstLine="419"/>
        <w:rPr>
          <w:rFonts w:eastAsia="方正书宋简体"/>
        </w:rPr>
      </w:pPr>
      <w:r>
        <w:rPr>
          <w:rFonts w:ascii="宋体" w:hint="eastAsia"/>
        </w:rPr>
        <w:t>作者需</w:t>
      </w:r>
      <w:proofErr w:type="gramStart"/>
      <w:r>
        <w:rPr>
          <w:rFonts w:ascii="宋体" w:hint="eastAsia"/>
        </w:rPr>
        <w:t>按排</w:t>
      </w:r>
      <w:proofErr w:type="gramEnd"/>
      <w:r>
        <w:rPr>
          <w:rFonts w:ascii="宋体" w:hint="eastAsia"/>
        </w:rPr>
        <w:t>版格式与论文书写要求对论文进行修改、排版，并将排版后的论文全文在网站</w:t>
      </w:r>
      <w:hyperlink r:id="rId11" w:history="1">
        <w:r w:rsidR="007B33EF">
          <w:rPr>
            <w:rStyle w:val="aa"/>
            <w:rFonts w:ascii="宋体" w:hint="eastAsia"/>
          </w:rPr>
          <w:t>http://www.rsta.ac.cn</w:t>
        </w:r>
      </w:hyperlink>
      <w:r>
        <w:rPr>
          <w:rFonts w:ascii="宋体" w:hint="eastAsia"/>
        </w:rPr>
        <w:t>上投稿</w:t>
      </w:r>
      <w:r>
        <w:rPr>
          <w:rFonts w:hint="eastAsia"/>
        </w:rPr>
        <w:t>。</w:t>
      </w:r>
    </w:p>
    <w:p w14:paraId="58B10731" w14:textId="7DEF5491" w:rsidR="007B33EF" w:rsidRDefault="0075442F">
      <w:pPr>
        <w:spacing w:line="320" w:lineRule="exact"/>
        <w:ind w:firstLineChars="200" w:firstLine="419"/>
        <w:rPr>
          <w:rFonts w:ascii="宋体"/>
          <w:szCs w:val="18"/>
        </w:rPr>
      </w:pPr>
      <w:r>
        <w:rPr>
          <w:rFonts w:ascii="宋体" w:hint="eastAsia"/>
          <w:szCs w:val="18"/>
        </w:rPr>
        <w:t>正文部分</w:t>
      </w:r>
      <w:proofErr w:type="gramStart"/>
      <w:r>
        <w:rPr>
          <w:rFonts w:ascii="宋体" w:hint="eastAsia"/>
          <w:szCs w:val="18"/>
        </w:rPr>
        <w:t>分</w:t>
      </w:r>
      <w:proofErr w:type="gramEnd"/>
      <w:r>
        <w:rPr>
          <w:rFonts w:ascii="宋体" w:hint="eastAsia"/>
          <w:szCs w:val="18"/>
        </w:rPr>
        <w:t>两栏(</w:t>
      </w:r>
      <w:r>
        <w:rPr>
          <w:rFonts w:ascii="宋体" w:hint="eastAsia"/>
          <w:b/>
          <w:szCs w:val="18"/>
        </w:rPr>
        <w:t xml:space="preserve">等宽, 每栏22个字，栏间距2个字, </w:t>
      </w:r>
      <w:r>
        <w:rPr>
          <w:rFonts w:ascii="宋体" w:hint="eastAsia"/>
          <w:b/>
          <w:color w:val="FF0000"/>
          <w:szCs w:val="18"/>
        </w:rPr>
        <w:t>内容为5号宋体，行距为：</w:t>
      </w:r>
      <w:r w:rsidR="0019765D">
        <w:rPr>
          <w:rFonts w:ascii="宋体" w:hint="eastAsia"/>
          <w:szCs w:val="18"/>
        </w:rPr>
        <w:t>1.2</w:t>
      </w:r>
      <w:r>
        <w:rPr>
          <w:rFonts w:ascii="宋体" w:hint="eastAsia"/>
          <w:szCs w:val="18"/>
        </w:rPr>
        <w:t>。其中文字为正体，</w:t>
      </w:r>
      <w:r>
        <w:rPr>
          <w:rFonts w:ascii="宋体" w:hint="eastAsia"/>
        </w:rPr>
        <w:t>变量、矢量字体倾斜，包括公式、图表</w:t>
      </w:r>
      <w:r>
        <w:rPr>
          <w:rFonts w:ascii="宋体" w:hint="eastAsia"/>
          <w:szCs w:val="18"/>
        </w:rPr>
        <w:t>)。</w:t>
      </w:r>
    </w:p>
    <w:p w14:paraId="60FAE2BD" w14:textId="752E57C8" w:rsidR="00994C16" w:rsidRDefault="00994C16">
      <w:pPr>
        <w:spacing w:line="320" w:lineRule="exact"/>
        <w:ind w:firstLineChars="200" w:firstLine="419"/>
        <w:rPr>
          <w:rFonts w:ascii="宋体"/>
          <w:szCs w:val="18"/>
        </w:rPr>
      </w:pPr>
      <w:r>
        <w:rPr>
          <w:rFonts w:ascii="宋体" w:hint="eastAsia"/>
          <w:szCs w:val="18"/>
        </w:rPr>
        <w:t>参考文献</w:t>
      </w:r>
      <w:r w:rsidRPr="00994C16">
        <w:rPr>
          <w:rFonts w:ascii="宋体" w:hint="eastAsia"/>
          <w:szCs w:val="18"/>
        </w:rPr>
        <w:t>著者-出版年制</w:t>
      </w:r>
      <w:r>
        <w:rPr>
          <w:rFonts w:ascii="宋体" w:hint="eastAsia"/>
          <w:szCs w:val="18"/>
        </w:rPr>
        <w:t>：如</w:t>
      </w:r>
      <w:bookmarkStart w:id="1" w:name="OLE_LINK4"/>
      <w:r>
        <w:rPr>
          <w:rFonts w:ascii="宋体" w:hint="eastAsia"/>
          <w:szCs w:val="18"/>
        </w:rPr>
        <w:t>XXXXXXXXX</w:t>
      </w:r>
      <w:bookmarkStart w:id="2" w:name="OLE_LINK6"/>
      <w:bookmarkEnd w:id="1"/>
      <w:r w:rsidRPr="00994C16">
        <w:rPr>
          <w:rFonts w:ascii="宋体" w:hint="eastAsia"/>
          <w:color w:val="0838E6"/>
          <w:szCs w:val="18"/>
        </w:rPr>
        <w:t>（Yang et al，2023）</w:t>
      </w:r>
      <w:bookmarkEnd w:id="2"/>
      <w:r w:rsidRPr="00994C16">
        <w:rPr>
          <w:rFonts w:ascii="宋体" w:hint="eastAsia"/>
          <w:szCs w:val="18"/>
        </w:rPr>
        <w:t>。</w:t>
      </w:r>
      <w:r w:rsidRPr="00994C16">
        <w:rPr>
          <w:rFonts w:ascii="宋体"/>
          <w:szCs w:val="18"/>
        </w:rPr>
        <w:t>XXXXXXXXXXXXXXXXXX</w:t>
      </w:r>
      <w:r w:rsidRPr="00994C16">
        <w:rPr>
          <w:rFonts w:ascii="宋体" w:hint="eastAsia"/>
          <w:szCs w:val="18"/>
        </w:rPr>
        <w:t>（</w:t>
      </w:r>
      <w:bookmarkStart w:id="3" w:name="OLE_LINK7"/>
      <w:r w:rsidRPr="00994C16">
        <w:rPr>
          <w:rFonts w:ascii="宋体" w:hint="eastAsia"/>
          <w:color w:val="0838E6"/>
          <w:szCs w:val="18"/>
        </w:rPr>
        <w:t>赵天杰等，2022</w:t>
      </w:r>
      <w:bookmarkEnd w:id="3"/>
      <w:r w:rsidRPr="00994C16">
        <w:rPr>
          <w:rFonts w:ascii="宋体" w:hint="eastAsia"/>
          <w:szCs w:val="18"/>
        </w:rPr>
        <w:t>）。</w:t>
      </w:r>
      <w:r w:rsidRPr="00994C16">
        <w:rPr>
          <w:rFonts w:ascii="宋体"/>
          <w:szCs w:val="18"/>
        </w:rPr>
        <w:t>XXXXXXXXXXXXXXXXXXXXXXXXXXX</w:t>
      </w:r>
      <w:r w:rsidRPr="00994C16">
        <w:rPr>
          <w:rFonts w:ascii="宋体" w:hint="eastAsia"/>
          <w:szCs w:val="18"/>
        </w:rPr>
        <w:t xml:space="preserve"> (</w:t>
      </w:r>
      <w:bookmarkStart w:id="4" w:name="OLE_LINK8"/>
      <w:proofErr w:type="spellStart"/>
      <w:r w:rsidRPr="00994C16">
        <w:rPr>
          <w:rFonts w:ascii="宋体" w:hint="eastAsia"/>
          <w:color w:val="0838E6"/>
          <w:szCs w:val="18"/>
        </w:rPr>
        <w:t>Oncley</w:t>
      </w:r>
      <w:proofErr w:type="spellEnd"/>
      <w:r w:rsidRPr="00994C16">
        <w:rPr>
          <w:rFonts w:ascii="宋体" w:hint="eastAsia"/>
          <w:color w:val="0838E6"/>
          <w:szCs w:val="18"/>
        </w:rPr>
        <w:t xml:space="preserve"> et al，2007；周彦昭等，2025；Li et al，</w:t>
      </w:r>
      <w:r w:rsidR="00233574">
        <w:rPr>
          <w:rFonts w:ascii="宋体" w:hint="eastAsia"/>
          <w:color w:val="0838E6"/>
          <w:szCs w:val="18"/>
        </w:rPr>
        <w:t>2014a,</w:t>
      </w:r>
      <w:r w:rsidRPr="00994C16">
        <w:rPr>
          <w:rFonts w:ascii="宋体" w:hint="eastAsia"/>
          <w:color w:val="0838E6"/>
          <w:szCs w:val="18"/>
        </w:rPr>
        <w:t>2014b</w:t>
      </w:r>
      <w:bookmarkEnd w:id="4"/>
      <w:r w:rsidRPr="00994C16">
        <w:rPr>
          <w:rFonts w:ascii="宋体" w:hint="eastAsia"/>
          <w:szCs w:val="18"/>
        </w:rPr>
        <w:t>）</w:t>
      </w:r>
      <w:r>
        <w:rPr>
          <w:rFonts w:ascii="宋体" w:hint="eastAsia"/>
          <w:szCs w:val="18"/>
        </w:rPr>
        <w:t>。</w:t>
      </w:r>
    </w:p>
    <w:p w14:paraId="1A6DB78C" w14:textId="77777777" w:rsidR="007B33EF" w:rsidRDefault="0075442F">
      <w:pPr>
        <w:spacing w:line="320" w:lineRule="exact"/>
        <w:ind w:firstLineChars="200" w:firstLine="419"/>
        <w:rPr>
          <w:rFonts w:ascii="宋体"/>
          <w:szCs w:val="18"/>
        </w:rPr>
      </w:pPr>
      <w:r>
        <w:rPr>
          <w:rFonts w:ascii="宋体" w:hint="eastAsia"/>
          <w:szCs w:val="18"/>
        </w:rPr>
        <w:t>文中出现的外文缩写除公知公用的首次出现一律应标有</w:t>
      </w:r>
      <w:r>
        <w:rPr>
          <w:rFonts w:ascii="宋体" w:hint="eastAsia"/>
          <w:b/>
          <w:szCs w:val="18"/>
        </w:rPr>
        <w:t>中文翻译及外文全称</w:t>
      </w:r>
      <w:r>
        <w:rPr>
          <w:rFonts w:ascii="宋体" w:hint="eastAsia"/>
          <w:szCs w:val="18"/>
        </w:rPr>
        <w:t>。</w:t>
      </w:r>
    </w:p>
    <w:p w14:paraId="7E273A0A" w14:textId="77777777" w:rsidR="007B33EF" w:rsidRDefault="0075442F">
      <w:pPr>
        <w:spacing w:line="320" w:lineRule="exact"/>
        <w:ind w:firstLineChars="200" w:firstLine="421"/>
        <w:rPr>
          <w:rFonts w:ascii="宋体"/>
          <w:szCs w:val="18"/>
        </w:rPr>
      </w:pPr>
      <w:r>
        <w:rPr>
          <w:rFonts w:hint="eastAsia"/>
          <w:b/>
        </w:rPr>
        <w:t>采用国际单位制</w:t>
      </w:r>
      <w:r>
        <w:rPr>
          <w:rFonts w:hint="eastAsia"/>
        </w:rPr>
        <w:t>，禁止使用已废弃的单位，如</w:t>
      </w:r>
      <w:r>
        <w:rPr>
          <w:rFonts w:hint="eastAsia"/>
        </w:rPr>
        <w:t>ppm</w:t>
      </w:r>
      <w:r>
        <w:rPr>
          <w:rFonts w:hint="eastAsia"/>
        </w:rPr>
        <w:t>等，对从文献中直接引用的非国际单位制，应在括号中注出国际单位制。</w:t>
      </w:r>
      <w:r>
        <w:rPr>
          <w:rFonts w:hint="eastAsia"/>
          <w:color w:val="FF0000"/>
        </w:rPr>
        <w:t>单位与数字之间空一格，如</w:t>
      </w:r>
      <w:r>
        <w:rPr>
          <w:rFonts w:hint="eastAsia"/>
          <w:color w:val="FF0000"/>
        </w:rPr>
        <w:t>25 km</w:t>
      </w:r>
      <w:r>
        <w:rPr>
          <w:rFonts w:hint="eastAsia"/>
          <w:color w:val="FF0000"/>
        </w:rPr>
        <w:t>，</w:t>
      </w:r>
      <w:r>
        <w:rPr>
          <w:rFonts w:hint="eastAsia"/>
          <w:color w:val="FF0000"/>
        </w:rPr>
        <w:t>30 m</w:t>
      </w:r>
      <w:r>
        <w:rPr>
          <w:rFonts w:hint="eastAsia"/>
          <w:color w:val="FF0000"/>
        </w:rPr>
        <w:t>等。</w:t>
      </w:r>
    </w:p>
    <w:p w14:paraId="41EA9D13" w14:textId="77777777" w:rsidR="007B33EF" w:rsidRDefault="0075442F">
      <w:pPr>
        <w:spacing w:line="320" w:lineRule="exact"/>
        <w:rPr>
          <w:rFonts w:eastAsia="方正书宋简体"/>
        </w:rPr>
      </w:pPr>
      <w:r>
        <w:rPr>
          <w:rFonts w:ascii="黑体" w:eastAsia="黑体" w:hint="eastAsia"/>
        </w:rPr>
        <w:t>1.1   二级标题</w:t>
      </w:r>
      <w:r w:rsidRPr="0019765D">
        <w:rPr>
          <w:rFonts w:eastAsia="方正书宋简体" w:hint="eastAsia"/>
          <w:color w:val="FF0000"/>
        </w:rPr>
        <w:t>（</w:t>
      </w:r>
      <w:r w:rsidRPr="0019765D">
        <w:rPr>
          <w:rFonts w:eastAsia="方正书宋简体" w:hint="eastAsia"/>
          <w:color w:val="FF0000"/>
        </w:rPr>
        <w:t>5</w:t>
      </w:r>
      <w:r w:rsidRPr="0019765D">
        <w:rPr>
          <w:rFonts w:eastAsia="方正书宋简体" w:hint="eastAsia"/>
          <w:color w:val="FF0000"/>
        </w:rPr>
        <w:t>号黑体，左齐）</w:t>
      </w:r>
    </w:p>
    <w:p w14:paraId="6098BD17" w14:textId="77777777" w:rsidR="007B33EF" w:rsidRDefault="0075442F">
      <w:pPr>
        <w:spacing w:line="320" w:lineRule="exact"/>
        <w:rPr>
          <w:rFonts w:eastAsia="方正书宋简体"/>
        </w:rPr>
      </w:pPr>
      <w:r>
        <w:rPr>
          <w:rFonts w:ascii="楷体_GB2312" w:eastAsia="楷体_GB2312" w:hint="eastAsia"/>
        </w:rPr>
        <w:t>1.1.1  三级标题</w:t>
      </w:r>
      <w:r w:rsidRPr="0019765D">
        <w:rPr>
          <w:rFonts w:eastAsia="方正书宋简体" w:hint="eastAsia"/>
          <w:color w:val="FF0000"/>
        </w:rPr>
        <w:t>（</w:t>
      </w:r>
      <w:r w:rsidRPr="0019765D">
        <w:rPr>
          <w:rFonts w:eastAsia="方正书宋简体" w:hint="eastAsia"/>
          <w:color w:val="FF0000"/>
        </w:rPr>
        <w:t>5</w:t>
      </w:r>
      <w:r w:rsidRPr="0019765D">
        <w:rPr>
          <w:rFonts w:eastAsia="方正书宋简体" w:hint="eastAsia"/>
          <w:color w:val="FF0000"/>
        </w:rPr>
        <w:t>号楷体，左齐）</w:t>
      </w:r>
    </w:p>
    <w:p w14:paraId="5E9AF75E" w14:textId="77777777" w:rsidR="007B33EF" w:rsidRDefault="0075442F">
      <w:pPr>
        <w:spacing w:line="320" w:lineRule="exact"/>
        <w:ind w:firstLineChars="200" w:firstLine="419"/>
        <w:rPr>
          <w:rFonts w:eastAsia="方正书宋简体"/>
        </w:rPr>
      </w:pPr>
      <w:r>
        <w:rPr>
          <w:rFonts w:eastAsia="方正书宋简体" w:hint="eastAsia"/>
        </w:rPr>
        <w:t>（</w:t>
      </w:r>
      <w:r>
        <w:rPr>
          <w:rFonts w:eastAsia="方正书宋简体" w:hint="eastAsia"/>
        </w:rPr>
        <w:t>1</w:t>
      </w:r>
      <w:r>
        <w:rPr>
          <w:rFonts w:eastAsia="方正书宋简体" w:hint="eastAsia"/>
        </w:rPr>
        <w:t>）公式要求</w:t>
      </w:r>
    </w:p>
    <w:p w14:paraId="7A10AD15" w14:textId="77777777" w:rsidR="007B33EF" w:rsidRDefault="0075442F">
      <w:pPr>
        <w:tabs>
          <w:tab w:val="left" w:pos="360"/>
        </w:tabs>
        <w:spacing w:line="320" w:lineRule="exact"/>
        <w:ind w:firstLineChars="200" w:firstLine="421"/>
      </w:pPr>
      <w:r>
        <w:rPr>
          <w:b/>
        </w:rPr>
        <w:t>公式编号右齐，单</w:t>
      </w:r>
      <w:proofErr w:type="gramStart"/>
      <w:r>
        <w:rPr>
          <w:b/>
        </w:rPr>
        <w:t>倍</w:t>
      </w:r>
      <w:proofErr w:type="gramEnd"/>
      <w:r>
        <w:rPr>
          <w:b/>
        </w:rPr>
        <w:t>行距，公式变量用斜体，矢量、张量为斜体加黑</w:t>
      </w:r>
      <w:r>
        <w:t>;</w:t>
      </w:r>
      <w:r>
        <w:t>三角函数、双曲函数、对数、特殊函数的符号、圆周率</w:t>
      </w:r>
      <w:r>
        <w:rPr>
          <w:position w:val="-4"/>
        </w:rPr>
        <w:object w:dxaOrig="200" w:dyaOrig="240" w14:anchorId="101D688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0.1pt;height:12pt" o:ole="">
            <v:imagedata r:id="rId12" o:title="1"/>
          </v:shape>
          <o:OLEObject Type="Embed" ProgID="Equation.3" ShapeID="_x0000_i1025" DrawAspect="Content" ObjectID="_1828255584" r:id="rId13"/>
        </w:object>
      </w:r>
      <w:r>
        <w:t>、自然对数底</w:t>
      </w:r>
      <w:r>
        <w:t>e</w:t>
      </w:r>
      <w:r>
        <w:t>、微分符号</w:t>
      </w:r>
      <w:r>
        <w:t>d</w:t>
      </w:r>
      <w:r>
        <w:t>等均排正体。</w:t>
      </w:r>
    </w:p>
    <w:p w14:paraId="6CCCF9F5" w14:textId="77777777" w:rsidR="007B33EF" w:rsidRDefault="0075442F">
      <w:pPr>
        <w:spacing w:line="400" w:lineRule="exact"/>
        <w:ind w:firstLineChars="200" w:firstLine="419"/>
      </w:pPr>
      <w:r>
        <w:t>第一次出现的公式符号需说明，如</w:t>
      </w:r>
    </w:p>
    <w:p w14:paraId="0E9E2B9C" w14:textId="77777777" w:rsidR="007B33EF" w:rsidRDefault="0075442F">
      <w:pPr>
        <w:spacing w:line="460" w:lineRule="exact"/>
        <w:ind w:firstLineChars="170" w:firstLine="356"/>
        <w:rPr>
          <w:color w:val="000000"/>
        </w:rPr>
      </w:pPr>
      <w:r>
        <w:rPr>
          <w:color w:val="000000"/>
        </w:rPr>
        <w:t>大气可降水量为从地表到大气顶单位面积的空气柱内的水汽含量：</w:t>
      </w:r>
      <w:r>
        <w:rPr>
          <w:color w:val="000000"/>
          <w:position w:val="-28"/>
        </w:rPr>
        <w:object w:dxaOrig="1334" w:dyaOrig="646" w14:anchorId="53409FEB">
          <v:shape id="_x0000_i1026" type="#_x0000_t75" style="width:66.65pt;height:32.2pt" o:ole="">
            <v:imagedata r:id="rId14" o:title="2"/>
          </v:shape>
          <o:OLEObject Type="Embed" ProgID="Equation.3" ShapeID="_x0000_i1026" DrawAspect="Content" ObjectID="_1828255585" r:id="rId15"/>
        </w:object>
      </w:r>
      <w:r>
        <w:rPr>
          <w:color w:val="000000"/>
        </w:rPr>
        <w:t>，其中</w:t>
      </w:r>
      <w:r>
        <w:rPr>
          <w:color w:val="000000"/>
          <w:position w:val="-6"/>
        </w:rPr>
        <w:object w:dxaOrig="279" w:dyaOrig="279" w14:anchorId="7143EB23">
          <v:shape id="_x0000_i1027" type="#_x0000_t75" style="width:14.2pt;height:14.2pt" o:ole="">
            <v:imagedata r:id="rId16" o:title="3"/>
          </v:shape>
          <o:OLEObject Type="Embed" ProgID="Equation.3" ShapeID="_x0000_i1027" DrawAspect="Content" ObjectID="_1828255586" r:id="rId17"/>
        </w:object>
      </w:r>
      <w:r>
        <w:rPr>
          <w:color w:val="000000"/>
        </w:rPr>
        <w:t>的单位为</w:t>
      </w:r>
      <w:r>
        <w:rPr>
          <w:color w:val="000000"/>
        </w:rPr>
        <w:t>mm</w:t>
      </w:r>
      <w:r>
        <w:rPr>
          <w:color w:val="000000"/>
        </w:rPr>
        <w:t>，</w:t>
      </w:r>
      <w:r>
        <w:rPr>
          <w:color w:val="000000"/>
          <w:position w:val="-10"/>
        </w:rPr>
        <w:object w:dxaOrig="200" w:dyaOrig="260" w14:anchorId="55A085B7">
          <v:shape id="_x0000_i1028" type="#_x0000_t75" style="width:10.1pt;height:13.25pt" o:ole="">
            <v:imagedata r:id="rId18" o:title="4"/>
          </v:shape>
          <o:OLEObject Type="Embed" ProgID="Equation.3" ShapeID="_x0000_i1028" DrawAspect="Content" ObjectID="_1828255587" r:id="rId19"/>
        </w:object>
      </w:r>
      <w:r>
        <w:rPr>
          <w:color w:val="000000"/>
        </w:rPr>
        <w:t>为比湿，</w:t>
      </w:r>
      <w:r>
        <w:rPr>
          <w:color w:val="000000"/>
          <w:position w:val="-12"/>
        </w:rPr>
        <w:object w:dxaOrig="279" w:dyaOrig="360" w14:anchorId="0A369BD2">
          <v:shape id="_x0000_i1029" type="#_x0000_t75" style="width:14.2pt;height:18.3pt" o:ole="">
            <v:imagedata r:id="rId20" o:title="5"/>
          </v:shape>
          <o:OLEObject Type="Embed" ProgID="Equation.3" ShapeID="_x0000_i1029" DrawAspect="Content" ObjectID="_1828255588" r:id="rId21"/>
        </w:object>
      </w:r>
      <w:r>
        <w:rPr>
          <w:color w:val="000000"/>
        </w:rPr>
        <w:t>为大气顶气压，</w:t>
      </w:r>
      <w:r>
        <w:rPr>
          <w:color w:val="000000"/>
          <w:position w:val="-12"/>
        </w:rPr>
        <w:object w:dxaOrig="279" w:dyaOrig="360" w14:anchorId="6C046EB3">
          <v:shape id="_x0000_i1030" type="#_x0000_t75" style="width:14.2pt;height:18.3pt" o:ole="">
            <v:imagedata r:id="rId22" o:title="6"/>
          </v:shape>
          <o:OLEObject Type="Embed" ProgID="Equation.3" ShapeID="_x0000_i1030" DrawAspect="Content" ObjectID="_1828255589" r:id="rId23"/>
        </w:object>
      </w:r>
      <w:r>
        <w:rPr>
          <w:color w:val="000000"/>
        </w:rPr>
        <w:t>取</w:t>
      </w:r>
      <w:r>
        <w:rPr>
          <w:color w:val="000000"/>
        </w:rPr>
        <w:t>300</w:t>
      </w:r>
      <w:r>
        <w:rPr>
          <w:rFonts w:hint="eastAsia"/>
          <w:color w:val="000000"/>
        </w:rPr>
        <w:t xml:space="preserve"> </w:t>
      </w:r>
      <w:proofErr w:type="spellStart"/>
      <w:r>
        <w:rPr>
          <w:color w:val="000000"/>
        </w:rPr>
        <w:t>hPa</w:t>
      </w:r>
      <w:proofErr w:type="spellEnd"/>
      <w:r>
        <w:rPr>
          <w:color w:val="000000"/>
        </w:rPr>
        <w:t>（下同），</w:t>
      </w:r>
      <w:r>
        <w:rPr>
          <w:color w:val="000000"/>
        </w:rPr>
        <w:t>g</w:t>
      </w:r>
      <w:r>
        <w:rPr>
          <w:kern w:val="0"/>
          <w:szCs w:val="21"/>
        </w:rPr>
        <w:t>为重力加速度</w:t>
      </w:r>
      <w:r>
        <w:rPr>
          <w:color w:val="000000"/>
        </w:rPr>
        <w:t>（下同）。</w:t>
      </w:r>
    </w:p>
    <w:p w14:paraId="64FBC009" w14:textId="77777777" w:rsidR="007B33EF" w:rsidRDefault="0075442F">
      <w:pPr>
        <w:tabs>
          <w:tab w:val="left" w:pos="360"/>
        </w:tabs>
        <w:spacing w:line="320" w:lineRule="exact"/>
        <w:ind w:firstLineChars="200" w:firstLine="419"/>
      </w:pPr>
      <w:r>
        <w:t>（</w:t>
      </w:r>
      <w:r>
        <w:t>2</w:t>
      </w:r>
      <w:r>
        <w:t>）表格要求</w:t>
      </w:r>
    </w:p>
    <w:p w14:paraId="2902F43C" w14:textId="77777777" w:rsidR="007B33EF" w:rsidRDefault="0075442F">
      <w:pPr>
        <w:tabs>
          <w:tab w:val="left" w:pos="360"/>
        </w:tabs>
        <w:spacing w:line="320" w:lineRule="exact"/>
        <w:ind w:firstLineChars="200" w:firstLine="419"/>
        <w:rPr>
          <w:b/>
        </w:rPr>
      </w:pPr>
      <w:r>
        <w:t>采用三线表，必要时可加辅助线。表号</w:t>
      </w:r>
      <w:proofErr w:type="gramStart"/>
      <w:r>
        <w:t>和表题</w:t>
      </w:r>
      <w:proofErr w:type="gramEnd"/>
      <w:r>
        <w:t>(</w:t>
      </w:r>
      <w:r>
        <w:t>中、英文对照</w:t>
      </w:r>
      <w:r>
        <w:t>)</w:t>
      </w:r>
      <w:r>
        <w:t>放在表上。</w:t>
      </w:r>
      <w:r>
        <w:rPr>
          <w:b/>
        </w:rPr>
        <w:t>表中参数</w:t>
      </w:r>
      <w:r>
        <w:t>应标明量和单位</w:t>
      </w:r>
      <w:r>
        <w:t>(</w:t>
      </w:r>
      <w:r>
        <w:t>用符号</w:t>
      </w:r>
      <w:r>
        <w:t>)</w:t>
      </w:r>
      <w:r>
        <w:t>，若单位</w:t>
      </w:r>
      <w:proofErr w:type="gramStart"/>
      <w:r>
        <w:t>相同可</w:t>
      </w:r>
      <w:proofErr w:type="gramEnd"/>
      <w:r>
        <w:t>统一写在表头</w:t>
      </w:r>
      <w:proofErr w:type="gramStart"/>
      <w:r>
        <w:t>或表顶线</w:t>
      </w:r>
      <w:proofErr w:type="gramEnd"/>
      <w:r>
        <w:t>上右侧，</w:t>
      </w:r>
      <w:r>
        <w:rPr>
          <w:b/>
        </w:rPr>
        <w:t>物理量</w:t>
      </w:r>
      <w:r>
        <w:t>应注明国际标准单位。若有表注，写在表底线下。表中重复出现的文字，</w:t>
      </w:r>
      <w:proofErr w:type="gramStart"/>
      <w:r>
        <w:rPr>
          <w:b/>
        </w:rPr>
        <w:t>不</w:t>
      </w:r>
      <w:proofErr w:type="gramEnd"/>
      <w:r>
        <w:rPr>
          <w:b/>
        </w:rPr>
        <w:t>可用</w:t>
      </w:r>
      <w:r>
        <w:rPr>
          <w:b/>
        </w:rPr>
        <w:t>“</w:t>
      </w:r>
      <w:r>
        <w:rPr>
          <w:b/>
        </w:rPr>
        <w:t>同前</w:t>
      </w:r>
      <w:r>
        <w:rPr>
          <w:b/>
        </w:rPr>
        <w:t>”</w:t>
      </w:r>
      <w:r>
        <w:rPr>
          <w:b/>
        </w:rPr>
        <w:t>、</w:t>
      </w:r>
      <w:r>
        <w:rPr>
          <w:b/>
        </w:rPr>
        <w:t>“</w:t>
      </w:r>
      <w:r>
        <w:rPr>
          <w:b/>
        </w:rPr>
        <w:t>同左</w:t>
      </w:r>
      <w:r>
        <w:rPr>
          <w:b/>
        </w:rPr>
        <w:t>”</w:t>
      </w:r>
      <w:r>
        <w:rPr>
          <w:b/>
        </w:rPr>
        <w:t>等表示</w:t>
      </w:r>
      <w:r>
        <w:t>，必须全部重复写出。</w:t>
      </w:r>
      <w:r>
        <w:rPr>
          <w:b/>
        </w:rPr>
        <w:t>表中字号为</w:t>
      </w:r>
      <w:r>
        <w:rPr>
          <w:b/>
        </w:rPr>
        <w:t>6</w:t>
      </w:r>
      <w:r>
        <w:rPr>
          <w:b/>
        </w:rPr>
        <w:t>号</w:t>
      </w:r>
      <w:r>
        <w:rPr>
          <w:rFonts w:hint="eastAsia"/>
          <w:b/>
        </w:rPr>
        <w:t>宋体</w:t>
      </w:r>
      <w:r>
        <w:rPr>
          <w:b/>
        </w:rPr>
        <w:t>，中、英文表名字号如表</w:t>
      </w:r>
      <w:r>
        <w:rPr>
          <w:b/>
        </w:rPr>
        <w:t>1</w:t>
      </w:r>
      <w:r>
        <w:rPr>
          <w:b/>
        </w:rPr>
        <w:t>。</w:t>
      </w:r>
    </w:p>
    <w:p w14:paraId="716068E7" w14:textId="77777777" w:rsidR="007B33EF" w:rsidRDefault="007B33EF">
      <w:pPr>
        <w:tabs>
          <w:tab w:val="left" w:pos="360"/>
        </w:tabs>
        <w:spacing w:line="320" w:lineRule="exact"/>
        <w:ind w:firstLineChars="200" w:firstLine="359"/>
        <w:rPr>
          <w:rFonts w:eastAsia="方正书宋简体"/>
          <w:b/>
          <w:bCs/>
          <w:sz w:val="18"/>
        </w:rPr>
      </w:pPr>
    </w:p>
    <w:p w14:paraId="1AA54E39" w14:textId="77777777" w:rsidR="007B33EF" w:rsidRDefault="0075442F">
      <w:pPr>
        <w:spacing w:line="240" w:lineRule="exact"/>
        <w:jc w:val="center"/>
        <w:rPr>
          <w:rFonts w:eastAsia="方正书宋简体"/>
          <w:b/>
          <w:bCs/>
          <w:sz w:val="18"/>
        </w:rPr>
      </w:pPr>
      <w:r>
        <w:rPr>
          <w:rFonts w:eastAsia="方正书宋简体"/>
          <w:b/>
          <w:bCs/>
          <w:sz w:val="18"/>
        </w:rPr>
        <w:t>表</w:t>
      </w:r>
      <w:r>
        <w:rPr>
          <w:rFonts w:eastAsia="方正书宋简体"/>
          <w:b/>
          <w:bCs/>
          <w:sz w:val="18"/>
        </w:rPr>
        <w:t xml:space="preserve">1  </w:t>
      </w:r>
      <w:r>
        <w:rPr>
          <w:rFonts w:eastAsia="方正书宋简体"/>
          <w:b/>
          <w:bCs/>
          <w:sz w:val="18"/>
        </w:rPr>
        <w:t>祁连山区</w:t>
      </w:r>
      <w:r>
        <w:rPr>
          <w:rFonts w:eastAsia="方正书宋简体"/>
          <w:b/>
          <w:bCs/>
          <w:sz w:val="18"/>
        </w:rPr>
        <w:t>9</w:t>
      </w:r>
      <w:r>
        <w:rPr>
          <w:rFonts w:eastAsia="方正书宋简体"/>
          <w:b/>
          <w:bCs/>
          <w:sz w:val="18"/>
        </w:rPr>
        <w:t>个气象站基本情况</w:t>
      </w:r>
      <w:r>
        <w:rPr>
          <w:rFonts w:eastAsia="方正书宋简体"/>
          <w:b/>
          <w:bCs/>
          <w:sz w:val="18"/>
        </w:rPr>
        <w:t>(</w:t>
      </w:r>
      <w:r>
        <w:rPr>
          <w:rFonts w:eastAsia="方正书宋简体" w:hint="eastAsia"/>
          <w:b/>
          <w:bCs/>
          <w:sz w:val="18"/>
        </w:rPr>
        <w:t>小</w:t>
      </w:r>
      <w:r>
        <w:rPr>
          <w:rFonts w:eastAsia="方正书宋简体" w:hint="eastAsia"/>
          <w:b/>
          <w:bCs/>
          <w:sz w:val="18"/>
        </w:rPr>
        <w:t>5</w:t>
      </w:r>
      <w:r>
        <w:rPr>
          <w:rFonts w:eastAsia="方正书宋简体" w:hint="eastAsia"/>
          <w:b/>
          <w:bCs/>
          <w:sz w:val="18"/>
        </w:rPr>
        <w:t>号黑体，</w:t>
      </w:r>
      <w:r>
        <w:rPr>
          <w:rFonts w:eastAsia="方正书宋简体" w:hint="eastAsia"/>
          <w:b/>
          <w:bCs/>
          <w:color w:val="FF0000"/>
          <w:sz w:val="18"/>
        </w:rPr>
        <w:t>居中加粗</w:t>
      </w:r>
      <w:r>
        <w:rPr>
          <w:rFonts w:eastAsia="方正书宋简体"/>
          <w:b/>
          <w:bCs/>
          <w:sz w:val="18"/>
        </w:rPr>
        <w:t>)</w:t>
      </w:r>
    </w:p>
    <w:p w14:paraId="52B68E30" w14:textId="77777777" w:rsidR="007B33EF" w:rsidRDefault="0075442F">
      <w:pPr>
        <w:spacing w:line="240" w:lineRule="exact"/>
        <w:jc w:val="center"/>
        <w:rPr>
          <w:b/>
          <w:bCs/>
          <w:sz w:val="24"/>
        </w:rPr>
      </w:pPr>
      <w:r>
        <w:rPr>
          <w:rFonts w:eastAsia="方正书宋简体"/>
          <w:b/>
          <w:bCs/>
          <w:sz w:val="18"/>
        </w:rPr>
        <w:t>Table 1 The basic circumstances of 9 weather stations of Qilian Mountain area (</w:t>
      </w:r>
      <w:r>
        <w:rPr>
          <w:rFonts w:eastAsia="方正书宋简体" w:hint="eastAsia"/>
          <w:b/>
          <w:bCs/>
          <w:color w:val="FF0000"/>
          <w:sz w:val="18"/>
        </w:rPr>
        <w:t>Times New Roman</w:t>
      </w:r>
      <w:r>
        <w:rPr>
          <w:rFonts w:eastAsia="方正书宋简体" w:hint="eastAsia"/>
          <w:b/>
          <w:bCs/>
          <w:sz w:val="18"/>
        </w:rPr>
        <w:t>，</w:t>
      </w:r>
      <w:r>
        <w:rPr>
          <w:rFonts w:eastAsia="方正书宋简体" w:hint="eastAsia"/>
          <w:b/>
          <w:bCs/>
          <w:color w:val="FF0000"/>
          <w:sz w:val="18"/>
        </w:rPr>
        <w:t>居中加粗</w:t>
      </w:r>
      <w:r>
        <w:rPr>
          <w:rFonts w:eastAsia="方正书宋简体"/>
          <w:b/>
          <w:bCs/>
          <w:sz w:val="18"/>
        </w:rPr>
        <w:t>)</w:t>
      </w:r>
      <w:r>
        <w:rPr>
          <w:rFonts w:hint="eastAsia"/>
          <w:b/>
          <w:bCs/>
          <w:sz w:val="24"/>
        </w:rPr>
        <w:t xml:space="preserve"> </w:t>
      </w:r>
    </w:p>
    <w:tbl>
      <w:tblPr>
        <w:tblpPr w:leftFromText="180" w:rightFromText="180" w:vertAnchor="text" w:horzAnchor="margin" w:tblpXSpec="center" w:tblpY="244"/>
        <w:tblW w:w="4462" w:type="dxa"/>
        <w:tblBorders>
          <w:top w:val="single" w:sz="12" w:space="0" w:color="008000"/>
          <w:bottom w:val="single" w:sz="12" w:space="0" w:color="008000"/>
        </w:tblBorders>
        <w:tblLayout w:type="fixed"/>
        <w:tblLook w:val="04A0" w:firstRow="1" w:lastRow="0" w:firstColumn="1" w:lastColumn="0" w:noHBand="0" w:noVBand="1"/>
      </w:tblPr>
      <w:tblGrid>
        <w:gridCol w:w="1056"/>
        <w:gridCol w:w="1056"/>
        <w:gridCol w:w="1056"/>
        <w:gridCol w:w="1294"/>
      </w:tblGrid>
      <w:tr w:rsidR="007B33EF" w14:paraId="0C32C001" w14:textId="77777777">
        <w:trPr>
          <w:trHeight w:val="230"/>
        </w:trPr>
        <w:tc>
          <w:tcPr>
            <w:tcW w:w="1056" w:type="dxa"/>
            <w:tcBorders>
              <w:top w:val="single" w:sz="12" w:space="0" w:color="008000"/>
              <w:bottom w:val="single" w:sz="12" w:space="0" w:color="008000"/>
              <w:tl2br w:val="nil"/>
              <w:tr2bl w:val="nil"/>
            </w:tcBorders>
            <w:noWrap/>
          </w:tcPr>
          <w:p w14:paraId="4079AB18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站名</w:t>
            </w:r>
          </w:p>
        </w:tc>
        <w:tc>
          <w:tcPr>
            <w:tcW w:w="1056" w:type="dxa"/>
            <w:tcBorders>
              <w:top w:val="single" w:sz="12" w:space="0" w:color="008000"/>
              <w:bottom w:val="single" w:sz="12" w:space="0" w:color="008000"/>
              <w:tl2br w:val="nil"/>
              <w:tr2bl w:val="nil"/>
            </w:tcBorders>
            <w:noWrap/>
          </w:tcPr>
          <w:p w14:paraId="16A58187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纬度</w:t>
            </w:r>
          </w:p>
        </w:tc>
        <w:tc>
          <w:tcPr>
            <w:tcW w:w="1056" w:type="dxa"/>
            <w:tcBorders>
              <w:top w:val="single" w:sz="12" w:space="0" w:color="008000"/>
              <w:bottom w:val="single" w:sz="12" w:space="0" w:color="008000"/>
              <w:tl2br w:val="nil"/>
              <w:tr2bl w:val="nil"/>
            </w:tcBorders>
            <w:noWrap/>
          </w:tcPr>
          <w:p w14:paraId="6666C84B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经度</w:t>
            </w:r>
          </w:p>
        </w:tc>
        <w:tc>
          <w:tcPr>
            <w:tcW w:w="1294" w:type="dxa"/>
            <w:tcBorders>
              <w:top w:val="single" w:sz="12" w:space="0" w:color="008000"/>
              <w:bottom w:val="single" w:sz="12" w:space="0" w:color="008000"/>
              <w:tl2br w:val="nil"/>
              <w:tr2bl w:val="nil"/>
            </w:tcBorders>
            <w:noWrap/>
          </w:tcPr>
          <w:p w14:paraId="101EE48D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海拔</w:t>
            </w:r>
          </w:p>
        </w:tc>
      </w:tr>
      <w:tr w:rsidR="007B33EF" w14:paraId="6D0ADE9F" w14:textId="77777777">
        <w:trPr>
          <w:trHeight w:val="230"/>
        </w:trPr>
        <w:tc>
          <w:tcPr>
            <w:tcW w:w="1056" w:type="dxa"/>
            <w:tcBorders>
              <w:top w:val="single" w:sz="12" w:space="0" w:color="008000"/>
              <w:tl2br w:val="nil"/>
              <w:tr2bl w:val="nil"/>
            </w:tcBorders>
            <w:noWrap/>
          </w:tcPr>
          <w:p w14:paraId="11FCA47B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肃北</w:t>
            </w:r>
          </w:p>
        </w:tc>
        <w:tc>
          <w:tcPr>
            <w:tcW w:w="1056" w:type="dxa"/>
            <w:tcBorders>
              <w:top w:val="single" w:sz="12" w:space="0" w:color="008000"/>
              <w:tl2br w:val="nil"/>
              <w:tr2bl w:val="nil"/>
            </w:tcBorders>
            <w:noWrap/>
          </w:tcPr>
          <w:p w14:paraId="243ECC6A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39.31</w:t>
            </w:r>
          </w:p>
        </w:tc>
        <w:tc>
          <w:tcPr>
            <w:tcW w:w="1056" w:type="dxa"/>
            <w:tcBorders>
              <w:top w:val="single" w:sz="12" w:space="0" w:color="008000"/>
              <w:tl2br w:val="nil"/>
              <w:tr2bl w:val="nil"/>
            </w:tcBorders>
            <w:noWrap/>
          </w:tcPr>
          <w:p w14:paraId="1834CE29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94.53</w:t>
            </w:r>
          </w:p>
        </w:tc>
        <w:tc>
          <w:tcPr>
            <w:tcW w:w="1294" w:type="dxa"/>
            <w:tcBorders>
              <w:top w:val="single" w:sz="12" w:space="0" w:color="008000"/>
              <w:tl2br w:val="nil"/>
              <w:tr2bl w:val="nil"/>
            </w:tcBorders>
            <w:noWrap/>
          </w:tcPr>
          <w:p w14:paraId="3CD5B198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2159.1</w:t>
            </w:r>
          </w:p>
        </w:tc>
      </w:tr>
      <w:tr w:rsidR="007B33EF" w14:paraId="3235862A" w14:textId="77777777">
        <w:trPr>
          <w:trHeight w:val="230"/>
        </w:trPr>
        <w:tc>
          <w:tcPr>
            <w:tcW w:w="1056" w:type="dxa"/>
            <w:tcBorders>
              <w:tl2br w:val="nil"/>
              <w:tr2bl w:val="nil"/>
            </w:tcBorders>
            <w:noWrap/>
          </w:tcPr>
          <w:p w14:paraId="550B61C3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肃南</w:t>
            </w:r>
          </w:p>
        </w:tc>
        <w:tc>
          <w:tcPr>
            <w:tcW w:w="1056" w:type="dxa"/>
            <w:tcBorders>
              <w:tl2br w:val="nil"/>
              <w:tr2bl w:val="nil"/>
            </w:tcBorders>
            <w:noWrap/>
          </w:tcPr>
          <w:p w14:paraId="30B2542D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38.5</w:t>
            </w:r>
          </w:p>
        </w:tc>
        <w:tc>
          <w:tcPr>
            <w:tcW w:w="1056" w:type="dxa"/>
            <w:tcBorders>
              <w:tl2br w:val="nil"/>
              <w:tr2bl w:val="nil"/>
            </w:tcBorders>
            <w:noWrap/>
          </w:tcPr>
          <w:p w14:paraId="44541020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99.37</w:t>
            </w:r>
          </w:p>
        </w:tc>
        <w:tc>
          <w:tcPr>
            <w:tcW w:w="1294" w:type="dxa"/>
            <w:tcBorders>
              <w:tl2br w:val="nil"/>
              <w:tr2bl w:val="nil"/>
            </w:tcBorders>
            <w:noWrap/>
          </w:tcPr>
          <w:p w14:paraId="67FB63EE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2311.3</w:t>
            </w:r>
          </w:p>
        </w:tc>
      </w:tr>
      <w:tr w:rsidR="007B33EF" w14:paraId="7CAD8CB8" w14:textId="77777777">
        <w:trPr>
          <w:trHeight w:val="230"/>
        </w:trPr>
        <w:tc>
          <w:tcPr>
            <w:tcW w:w="1056" w:type="dxa"/>
            <w:tcBorders>
              <w:tl2br w:val="nil"/>
              <w:tr2bl w:val="nil"/>
            </w:tcBorders>
            <w:noWrap/>
          </w:tcPr>
          <w:p w14:paraId="4A68D7E4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民乐</w:t>
            </w:r>
          </w:p>
        </w:tc>
        <w:tc>
          <w:tcPr>
            <w:tcW w:w="1056" w:type="dxa"/>
            <w:tcBorders>
              <w:tl2br w:val="nil"/>
              <w:tr2bl w:val="nil"/>
            </w:tcBorders>
            <w:noWrap/>
          </w:tcPr>
          <w:p w14:paraId="332F2F7A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38.27</w:t>
            </w:r>
          </w:p>
        </w:tc>
        <w:tc>
          <w:tcPr>
            <w:tcW w:w="1056" w:type="dxa"/>
            <w:tcBorders>
              <w:tl2br w:val="nil"/>
              <w:tr2bl w:val="nil"/>
            </w:tcBorders>
            <w:noWrap/>
          </w:tcPr>
          <w:p w14:paraId="343D3982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100.49</w:t>
            </w:r>
          </w:p>
        </w:tc>
        <w:tc>
          <w:tcPr>
            <w:tcW w:w="1294" w:type="dxa"/>
            <w:tcBorders>
              <w:tl2br w:val="nil"/>
              <w:tr2bl w:val="nil"/>
            </w:tcBorders>
            <w:noWrap/>
          </w:tcPr>
          <w:p w14:paraId="2BD3F011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2271.5</w:t>
            </w:r>
          </w:p>
        </w:tc>
      </w:tr>
      <w:tr w:rsidR="007B33EF" w14:paraId="3408BE75" w14:textId="77777777">
        <w:trPr>
          <w:trHeight w:val="230"/>
        </w:trPr>
        <w:tc>
          <w:tcPr>
            <w:tcW w:w="1056" w:type="dxa"/>
            <w:tcBorders>
              <w:tl2br w:val="nil"/>
              <w:tr2bl w:val="nil"/>
            </w:tcBorders>
            <w:noWrap/>
          </w:tcPr>
          <w:p w14:paraId="28FC792A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古浪</w:t>
            </w:r>
          </w:p>
        </w:tc>
        <w:tc>
          <w:tcPr>
            <w:tcW w:w="1056" w:type="dxa"/>
            <w:tcBorders>
              <w:tl2br w:val="nil"/>
              <w:tr2bl w:val="nil"/>
            </w:tcBorders>
            <w:noWrap/>
          </w:tcPr>
          <w:p w14:paraId="78C0FFB8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37.29</w:t>
            </w:r>
          </w:p>
        </w:tc>
        <w:tc>
          <w:tcPr>
            <w:tcW w:w="1056" w:type="dxa"/>
            <w:tcBorders>
              <w:tl2br w:val="nil"/>
              <w:tr2bl w:val="nil"/>
            </w:tcBorders>
            <w:noWrap/>
          </w:tcPr>
          <w:p w14:paraId="1F1F3047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102.54</w:t>
            </w:r>
          </w:p>
        </w:tc>
        <w:tc>
          <w:tcPr>
            <w:tcW w:w="1294" w:type="dxa"/>
            <w:tcBorders>
              <w:tl2br w:val="nil"/>
              <w:tr2bl w:val="nil"/>
            </w:tcBorders>
            <w:noWrap/>
          </w:tcPr>
          <w:p w14:paraId="0A8BE625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2073.2</w:t>
            </w:r>
          </w:p>
        </w:tc>
      </w:tr>
      <w:tr w:rsidR="007B33EF" w14:paraId="5D9FCD9E" w14:textId="77777777">
        <w:trPr>
          <w:trHeight w:val="230"/>
        </w:trPr>
        <w:tc>
          <w:tcPr>
            <w:tcW w:w="1056" w:type="dxa"/>
            <w:tcBorders>
              <w:tl2br w:val="nil"/>
              <w:tr2bl w:val="nil"/>
            </w:tcBorders>
            <w:noWrap/>
          </w:tcPr>
          <w:p w14:paraId="4E7F5E01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乌鞘岭</w:t>
            </w:r>
          </w:p>
        </w:tc>
        <w:tc>
          <w:tcPr>
            <w:tcW w:w="1056" w:type="dxa"/>
            <w:tcBorders>
              <w:tl2br w:val="nil"/>
              <w:tr2bl w:val="nil"/>
            </w:tcBorders>
            <w:noWrap/>
          </w:tcPr>
          <w:p w14:paraId="07461B7E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37.12</w:t>
            </w:r>
          </w:p>
        </w:tc>
        <w:tc>
          <w:tcPr>
            <w:tcW w:w="1056" w:type="dxa"/>
            <w:tcBorders>
              <w:tl2br w:val="nil"/>
              <w:tr2bl w:val="nil"/>
            </w:tcBorders>
            <w:noWrap/>
          </w:tcPr>
          <w:p w14:paraId="27995D0F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102.52</w:t>
            </w:r>
          </w:p>
        </w:tc>
        <w:tc>
          <w:tcPr>
            <w:tcW w:w="1294" w:type="dxa"/>
            <w:tcBorders>
              <w:tl2br w:val="nil"/>
              <w:tr2bl w:val="nil"/>
            </w:tcBorders>
            <w:noWrap/>
          </w:tcPr>
          <w:p w14:paraId="4193C956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3043.9</w:t>
            </w:r>
          </w:p>
        </w:tc>
      </w:tr>
      <w:tr w:rsidR="007B33EF" w14:paraId="29944E0A" w14:textId="77777777">
        <w:trPr>
          <w:trHeight w:val="230"/>
        </w:trPr>
        <w:tc>
          <w:tcPr>
            <w:tcW w:w="1056" w:type="dxa"/>
            <w:tcBorders>
              <w:tl2br w:val="nil"/>
              <w:tr2bl w:val="nil"/>
            </w:tcBorders>
            <w:noWrap/>
          </w:tcPr>
          <w:p w14:paraId="56A01D62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托勒</w:t>
            </w:r>
          </w:p>
        </w:tc>
        <w:tc>
          <w:tcPr>
            <w:tcW w:w="1056" w:type="dxa"/>
            <w:tcBorders>
              <w:tl2br w:val="nil"/>
              <w:tr2bl w:val="nil"/>
            </w:tcBorders>
            <w:noWrap/>
          </w:tcPr>
          <w:p w14:paraId="57942386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38.48</w:t>
            </w:r>
          </w:p>
        </w:tc>
        <w:tc>
          <w:tcPr>
            <w:tcW w:w="1056" w:type="dxa"/>
            <w:tcBorders>
              <w:tl2br w:val="nil"/>
              <w:tr2bl w:val="nil"/>
            </w:tcBorders>
            <w:noWrap/>
          </w:tcPr>
          <w:p w14:paraId="6923AD3C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98.25</w:t>
            </w:r>
          </w:p>
        </w:tc>
        <w:tc>
          <w:tcPr>
            <w:tcW w:w="1294" w:type="dxa"/>
            <w:tcBorders>
              <w:tl2br w:val="nil"/>
              <w:tr2bl w:val="nil"/>
            </w:tcBorders>
            <w:noWrap/>
          </w:tcPr>
          <w:p w14:paraId="18B9C3AC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3368.3</w:t>
            </w:r>
          </w:p>
        </w:tc>
      </w:tr>
      <w:tr w:rsidR="007B33EF" w14:paraId="3CBF5F65" w14:textId="77777777">
        <w:trPr>
          <w:trHeight w:val="230"/>
        </w:trPr>
        <w:tc>
          <w:tcPr>
            <w:tcW w:w="1056" w:type="dxa"/>
            <w:tcBorders>
              <w:tl2br w:val="nil"/>
              <w:tr2bl w:val="nil"/>
            </w:tcBorders>
            <w:noWrap/>
          </w:tcPr>
          <w:p w14:paraId="3982A415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野牛沟</w:t>
            </w:r>
          </w:p>
        </w:tc>
        <w:tc>
          <w:tcPr>
            <w:tcW w:w="1056" w:type="dxa"/>
            <w:tcBorders>
              <w:tl2br w:val="nil"/>
              <w:tr2bl w:val="nil"/>
            </w:tcBorders>
            <w:noWrap/>
          </w:tcPr>
          <w:p w14:paraId="63DD9A49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38.25</w:t>
            </w:r>
          </w:p>
        </w:tc>
        <w:tc>
          <w:tcPr>
            <w:tcW w:w="1056" w:type="dxa"/>
            <w:tcBorders>
              <w:tl2br w:val="nil"/>
              <w:tr2bl w:val="nil"/>
            </w:tcBorders>
            <w:noWrap/>
          </w:tcPr>
          <w:p w14:paraId="4774C87F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99.35</w:t>
            </w:r>
          </w:p>
        </w:tc>
        <w:tc>
          <w:tcPr>
            <w:tcW w:w="1294" w:type="dxa"/>
            <w:tcBorders>
              <w:tl2br w:val="nil"/>
              <w:tr2bl w:val="nil"/>
            </w:tcBorders>
            <w:noWrap/>
          </w:tcPr>
          <w:p w14:paraId="663C9224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3320.0</w:t>
            </w:r>
          </w:p>
        </w:tc>
      </w:tr>
      <w:tr w:rsidR="007B33EF" w14:paraId="268F7292" w14:textId="77777777">
        <w:trPr>
          <w:trHeight w:val="230"/>
        </w:trPr>
        <w:tc>
          <w:tcPr>
            <w:tcW w:w="1056" w:type="dxa"/>
            <w:tcBorders>
              <w:tl2br w:val="nil"/>
              <w:tr2bl w:val="nil"/>
            </w:tcBorders>
            <w:noWrap/>
          </w:tcPr>
          <w:p w14:paraId="14BB8A40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祁连</w:t>
            </w:r>
          </w:p>
        </w:tc>
        <w:tc>
          <w:tcPr>
            <w:tcW w:w="1056" w:type="dxa"/>
            <w:tcBorders>
              <w:tl2br w:val="nil"/>
              <w:tr2bl w:val="nil"/>
            </w:tcBorders>
            <w:noWrap/>
          </w:tcPr>
          <w:p w14:paraId="79B36395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38.11</w:t>
            </w:r>
          </w:p>
        </w:tc>
        <w:tc>
          <w:tcPr>
            <w:tcW w:w="1056" w:type="dxa"/>
            <w:tcBorders>
              <w:tl2br w:val="nil"/>
              <w:tr2bl w:val="nil"/>
            </w:tcBorders>
            <w:noWrap/>
          </w:tcPr>
          <w:p w14:paraId="72003D04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100.15</w:t>
            </w:r>
          </w:p>
        </w:tc>
        <w:tc>
          <w:tcPr>
            <w:tcW w:w="1294" w:type="dxa"/>
            <w:tcBorders>
              <w:tl2br w:val="nil"/>
              <w:tr2bl w:val="nil"/>
            </w:tcBorders>
            <w:noWrap/>
          </w:tcPr>
          <w:p w14:paraId="0E31C641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2788.5</w:t>
            </w:r>
          </w:p>
        </w:tc>
      </w:tr>
      <w:tr w:rsidR="007B33EF" w14:paraId="5A69D4F9" w14:textId="77777777">
        <w:trPr>
          <w:trHeight w:val="230"/>
        </w:trPr>
        <w:tc>
          <w:tcPr>
            <w:tcW w:w="1056" w:type="dxa"/>
            <w:tcBorders>
              <w:tl2br w:val="nil"/>
              <w:tr2bl w:val="nil"/>
            </w:tcBorders>
            <w:noWrap/>
          </w:tcPr>
          <w:p w14:paraId="682B2567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门源</w:t>
            </w:r>
          </w:p>
        </w:tc>
        <w:tc>
          <w:tcPr>
            <w:tcW w:w="1056" w:type="dxa"/>
            <w:tcBorders>
              <w:tl2br w:val="nil"/>
              <w:tr2bl w:val="nil"/>
            </w:tcBorders>
            <w:noWrap/>
          </w:tcPr>
          <w:p w14:paraId="5A46BC81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37.23</w:t>
            </w:r>
          </w:p>
        </w:tc>
        <w:tc>
          <w:tcPr>
            <w:tcW w:w="1056" w:type="dxa"/>
            <w:tcBorders>
              <w:tl2br w:val="nil"/>
              <w:tr2bl w:val="nil"/>
            </w:tcBorders>
            <w:noWrap/>
          </w:tcPr>
          <w:p w14:paraId="66BA83C4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101.37</w:t>
            </w:r>
          </w:p>
        </w:tc>
        <w:tc>
          <w:tcPr>
            <w:tcW w:w="1294" w:type="dxa"/>
            <w:tcBorders>
              <w:tl2br w:val="nil"/>
              <w:tr2bl w:val="nil"/>
            </w:tcBorders>
            <w:noWrap/>
          </w:tcPr>
          <w:p w14:paraId="1C5DED6B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2851.0</w:t>
            </w:r>
          </w:p>
        </w:tc>
      </w:tr>
    </w:tbl>
    <w:p w14:paraId="291C29A7" w14:textId="77777777" w:rsidR="007B33EF" w:rsidRDefault="007B33EF">
      <w:pPr>
        <w:snapToGrid w:val="0"/>
        <w:rPr>
          <w:rFonts w:eastAsia="方正书宋简体"/>
          <w:b/>
          <w:bCs/>
          <w:sz w:val="18"/>
        </w:rPr>
      </w:pPr>
    </w:p>
    <w:p w14:paraId="3876B34D" w14:textId="77777777" w:rsidR="007B33EF" w:rsidRDefault="007B33EF">
      <w:pPr>
        <w:snapToGrid w:val="0"/>
        <w:rPr>
          <w:rFonts w:eastAsia="方正书宋简体"/>
          <w:b/>
          <w:bCs/>
          <w:sz w:val="18"/>
        </w:rPr>
      </w:pPr>
    </w:p>
    <w:p w14:paraId="3CC95D53" w14:textId="77777777" w:rsidR="007B33EF" w:rsidRDefault="007B33EF">
      <w:pPr>
        <w:snapToGrid w:val="0"/>
        <w:rPr>
          <w:rFonts w:eastAsia="方正书宋简体"/>
          <w:b/>
          <w:bCs/>
          <w:sz w:val="18"/>
        </w:rPr>
      </w:pPr>
    </w:p>
    <w:p w14:paraId="140E1684" w14:textId="77777777" w:rsidR="007B33EF" w:rsidRDefault="007B33EF">
      <w:pPr>
        <w:snapToGrid w:val="0"/>
        <w:rPr>
          <w:rFonts w:eastAsia="方正书宋简体"/>
          <w:b/>
          <w:bCs/>
          <w:sz w:val="18"/>
        </w:rPr>
      </w:pPr>
    </w:p>
    <w:p w14:paraId="7B8285DD" w14:textId="77777777" w:rsidR="007B33EF" w:rsidRDefault="007B33EF">
      <w:pPr>
        <w:snapToGrid w:val="0"/>
        <w:rPr>
          <w:rFonts w:eastAsia="方正书宋简体"/>
          <w:b/>
          <w:bCs/>
          <w:sz w:val="18"/>
        </w:rPr>
      </w:pPr>
    </w:p>
    <w:p w14:paraId="59566D2A" w14:textId="77777777" w:rsidR="007B33EF" w:rsidRDefault="007B33EF">
      <w:pPr>
        <w:snapToGrid w:val="0"/>
        <w:rPr>
          <w:rFonts w:eastAsia="方正书宋简体"/>
          <w:b/>
          <w:bCs/>
          <w:sz w:val="18"/>
        </w:rPr>
      </w:pPr>
    </w:p>
    <w:p w14:paraId="63A6C417" w14:textId="77777777" w:rsidR="007B33EF" w:rsidRDefault="007B33EF">
      <w:pPr>
        <w:snapToGrid w:val="0"/>
        <w:rPr>
          <w:rFonts w:eastAsia="方正书宋简体"/>
          <w:b/>
          <w:bCs/>
          <w:sz w:val="18"/>
        </w:rPr>
      </w:pPr>
    </w:p>
    <w:p w14:paraId="0FBD8C69" w14:textId="77777777" w:rsidR="007B33EF" w:rsidRDefault="007B33EF">
      <w:pPr>
        <w:snapToGrid w:val="0"/>
        <w:rPr>
          <w:rFonts w:eastAsia="方正书宋简体"/>
          <w:b/>
          <w:bCs/>
          <w:sz w:val="18"/>
        </w:rPr>
      </w:pPr>
    </w:p>
    <w:p w14:paraId="75C05AC1" w14:textId="77777777" w:rsidR="007B33EF" w:rsidRDefault="007B33EF">
      <w:pPr>
        <w:snapToGrid w:val="0"/>
        <w:rPr>
          <w:rFonts w:eastAsia="方正书宋简体"/>
          <w:b/>
          <w:bCs/>
          <w:sz w:val="18"/>
        </w:rPr>
      </w:pPr>
    </w:p>
    <w:p w14:paraId="6F668A4F" w14:textId="77777777" w:rsidR="007B33EF" w:rsidRDefault="007B33EF">
      <w:pPr>
        <w:snapToGrid w:val="0"/>
        <w:rPr>
          <w:rFonts w:eastAsia="方正书宋简体"/>
          <w:b/>
          <w:bCs/>
          <w:sz w:val="18"/>
        </w:rPr>
      </w:pPr>
    </w:p>
    <w:p w14:paraId="4BD4DDA1" w14:textId="77777777" w:rsidR="007B33EF" w:rsidRDefault="007B33EF">
      <w:pPr>
        <w:snapToGrid w:val="0"/>
        <w:rPr>
          <w:rFonts w:eastAsia="方正书宋简体"/>
          <w:b/>
          <w:bCs/>
          <w:sz w:val="18"/>
        </w:rPr>
      </w:pPr>
    </w:p>
    <w:p w14:paraId="404736BD" w14:textId="77777777" w:rsidR="007B33EF" w:rsidRDefault="007B33EF">
      <w:pPr>
        <w:snapToGrid w:val="0"/>
        <w:rPr>
          <w:rFonts w:eastAsia="方正书宋简体"/>
          <w:b/>
          <w:bCs/>
          <w:sz w:val="18"/>
        </w:rPr>
      </w:pPr>
    </w:p>
    <w:p w14:paraId="070BD4EB" w14:textId="77777777" w:rsidR="007B33EF" w:rsidRDefault="007B33EF">
      <w:pPr>
        <w:snapToGrid w:val="0"/>
        <w:rPr>
          <w:rFonts w:eastAsia="方正书宋简体"/>
          <w:b/>
          <w:bCs/>
          <w:sz w:val="18"/>
        </w:rPr>
      </w:pPr>
    </w:p>
    <w:p w14:paraId="6BF3F031" w14:textId="77777777" w:rsidR="007B33EF" w:rsidRDefault="007B33EF">
      <w:pPr>
        <w:snapToGrid w:val="0"/>
        <w:rPr>
          <w:rFonts w:eastAsia="方正书宋简体"/>
          <w:b/>
          <w:bCs/>
          <w:sz w:val="18"/>
        </w:rPr>
      </w:pPr>
    </w:p>
    <w:p w14:paraId="08528A2E" w14:textId="77777777" w:rsidR="007B33EF" w:rsidRDefault="007B33EF">
      <w:pPr>
        <w:snapToGrid w:val="0"/>
        <w:rPr>
          <w:rFonts w:eastAsia="方正书宋简体"/>
        </w:rPr>
      </w:pPr>
    </w:p>
    <w:p w14:paraId="618BBC48" w14:textId="77777777" w:rsidR="007B33EF" w:rsidRDefault="0075442F">
      <w:pPr>
        <w:autoSpaceDE w:val="0"/>
        <w:autoSpaceDN w:val="0"/>
        <w:adjustRightInd w:val="0"/>
        <w:spacing w:line="320" w:lineRule="exact"/>
        <w:ind w:firstLineChars="200" w:firstLine="419"/>
      </w:pPr>
      <w:r>
        <w:rPr>
          <w:rFonts w:hint="eastAsia"/>
        </w:rPr>
        <w:t>（</w:t>
      </w:r>
      <w:r>
        <w:rPr>
          <w:rFonts w:hint="eastAsia"/>
        </w:rPr>
        <w:t>3</w:t>
      </w:r>
      <w:r>
        <w:rPr>
          <w:rFonts w:hint="eastAsia"/>
        </w:rPr>
        <w:t>）插图要求</w:t>
      </w:r>
    </w:p>
    <w:p w14:paraId="48C3117D" w14:textId="2C5B3518" w:rsidR="007B33EF" w:rsidRDefault="0075442F">
      <w:pPr>
        <w:tabs>
          <w:tab w:val="left" w:pos="360"/>
        </w:tabs>
        <w:spacing w:line="320" w:lineRule="exact"/>
        <w:ind w:firstLineChars="200" w:firstLine="419"/>
        <w:sectPr w:rsidR="007B33EF">
          <w:type w:val="continuous"/>
          <w:pgSz w:w="11906" w:h="16838"/>
          <w:pgMar w:top="1418" w:right="1134" w:bottom="907" w:left="1134" w:header="851" w:footer="907" w:gutter="0"/>
          <w:cols w:space="720"/>
          <w:titlePg/>
          <w:docGrid w:type="linesAndChars" w:linePitch="301" w:charSpace="-98"/>
        </w:sectPr>
      </w:pPr>
      <w:r>
        <w:t>图要放在正文相应位置上。</w:t>
      </w:r>
      <w:proofErr w:type="gramStart"/>
      <w:r>
        <w:t>图要精选</w:t>
      </w:r>
      <w:proofErr w:type="gramEnd"/>
      <w:r>
        <w:t>，原则上不超过</w:t>
      </w:r>
      <w:r>
        <w:t>6</w:t>
      </w:r>
      <w:r>
        <w:t>幅。若图中有</w:t>
      </w:r>
      <w:r>
        <w:rPr>
          <w:b/>
        </w:rPr>
        <w:t>坐标</w:t>
      </w:r>
      <w:r>
        <w:t>，要求用符号注明坐标所表示的量</w:t>
      </w:r>
      <w:r>
        <w:rPr>
          <w:b/>
        </w:rPr>
        <w:t>(</w:t>
      </w:r>
      <w:r>
        <w:rPr>
          <w:b/>
        </w:rPr>
        <w:t>斜体</w:t>
      </w:r>
      <w:r>
        <w:rPr>
          <w:b/>
        </w:rPr>
        <w:t>)</w:t>
      </w:r>
      <w:r>
        <w:t>，国际标准单位</w:t>
      </w:r>
      <w:r>
        <w:rPr>
          <w:b/>
        </w:rPr>
        <w:t>(</w:t>
      </w:r>
      <w:r>
        <w:rPr>
          <w:b/>
        </w:rPr>
        <w:t>正体</w:t>
      </w:r>
      <w:r>
        <w:rPr>
          <w:b/>
        </w:rPr>
        <w:t>)</w:t>
      </w:r>
      <w:r>
        <w:t>。图中文字、符号、坐标中的标值和标线必须写清，所有出现的</w:t>
      </w:r>
      <w:r>
        <w:rPr>
          <w:b/>
        </w:rPr>
        <w:t>数值都应有明确的量与单位</w:t>
      </w:r>
      <w:r>
        <w:t>。图中文字要求清晰，</w:t>
      </w:r>
      <w:r>
        <w:rPr>
          <w:b/>
        </w:rPr>
        <w:t>统一为</w:t>
      </w:r>
      <w:r w:rsidR="00FA620C">
        <w:rPr>
          <w:rFonts w:hint="eastAsia"/>
          <w:b/>
        </w:rPr>
        <w:t>6</w:t>
      </w:r>
      <w:r>
        <w:rPr>
          <w:b/>
        </w:rPr>
        <w:t>号宋体</w:t>
      </w:r>
      <w:r>
        <w:t>。若有图注，靠近放在图下部。图下写明对应的</w:t>
      </w:r>
      <w:r>
        <w:rPr>
          <w:b/>
        </w:rPr>
        <w:t>图号</w:t>
      </w:r>
      <w:proofErr w:type="gramStart"/>
      <w:r>
        <w:rPr>
          <w:b/>
        </w:rPr>
        <w:t>和图题</w:t>
      </w:r>
      <w:proofErr w:type="gramEnd"/>
      <w:r>
        <w:rPr>
          <w:b/>
        </w:rPr>
        <w:t>(</w:t>
      </w:r>
      <w:r>
        <w:rPr>
          <w:b/>
        </w:rPr>
        <w:t>中英文对照</w:t>
      </w:r>
      <w:r>
        <w:rPr>
          <w:b/>
        </w:rPr>
        <w:t>)</w:t>
      </w:r>
      <w:r>
        <w:t>。</w:t>
      </w:r>
      <w:r>
        <w:rPr>
          <w:b/>
        </w:rPr>
        <w:t>插图宽度</w:t>
      </w:r>
      <w:r>
        <w:t>要求：</w:t>
      </w:r>
      <w:proofErr w:type="gramStart"/>
      <w:r>
        <w:t>双栏图</w:t>
      </w:r>
      <w:proofErr w:type="gramEnd"/>
      <w:r>
        <w:t>&lt;16</w:t>
      </w:r>
      <w:r>
        <w:rPr>
          <w:rFonts w:hint="eastAsia"/>
        </w:rPr>
        <w:t xml:space="preserve"> </w:t>
      </w:r>
      <w:r>
        <w:t>cm</w:t>
      </w:r>
      <w:r>
        <w:t>，通栏图</w:t>
      </w:r>
      <w:r>
        <w:t>&lt;8</w:t>
      </w:r>
      <w:r>
        <w:rPr>
          <w:rFonts w:hint="eastAsia"/>
        </w:rPr>
        <w:t xml:space="preserve"> </w:t>
      </w:r>
      <w:r>
        <w:t>cm</w:t>
      </w:r>
      <w:r>
        <w:t>。要求提供</w:t>
      </w:r>
      <w:proofErr w:type="spellStart"/>
      <w:r>
        <w:t>tif</w:t>
      </w:r>
      <w:proofErr w:type="spellEnd"/>
      <w:r>
        <w:t>格式，</w:t>
      </w:r>
      <w:r>
        <w:rPr>
          <w:b/>
        </w:rPr>
        <w:t>分辨率不低于</w:t>
      </w:r>
      <w:r>
        <w:rPr>
          <w:b/>
        </w:rPr>
        <w:t>600</w:t>
      </w:r>
      <w:r>
        <w:rPr>
          <w:b/>
        </w:rPr>
        <w:t>线</w:t>
      </w:r>
      <w:r>
        <w:rPr>
          <w:b/>
        </w:rPr>
        <w:t>/</w:t>
      </w:r>
      <w:r>
        <w:rPr>
          <w:b/>
        </w:rPr>
        <w:t>英寸</w:t>
      </w:r>
      <w:r>
        <w:t>；黑白线图切勿使用灰度格式。中英文图名字号见图</w:t>
      </w:r>
      <w:r>
        <w:t>1</w:t>
      </w:r>
      <w:r>
        <w:t>。</w:t>
      </w:r>
    </w:p>
    <w:p w14:paraId="7E82C17F" w14:textId="77777777" w:rsidR="007B33EF" w:rsidRDefault="0075442F">
      <w:pPr>
        <w:autoSpaceDE w:val="0"/>
        <w:autoSpaceDN w:val="0"/>
        <w:adjustRightInd w:val="0"/>
        <w:spacing w:line="320" w:lineRule="exact"/>
        <w:ind w:firstLineChars="200" w:firstLine="419"/>
        <w:rPr>
          <w:rFonts w:eastAsia="方正书宋简体"/>
        </w:rPr>
      </w:pPr>
      <w:r>
        <w:rPr>
          <w:rFonts w:hint="eastAsia"/>
        </w:rPr>
        <w:lastRenderedPageBreak/>
        <w:t xml:space="preserve">  </w:t>
      </w:r>
    </w:p>
    <w:p w14:paraId="79462436" w14:textId="77777777" w:rsidR="007B33EF" w:rsidRDefault="007B33EF">
      <w:pPr>
        <w:spacing w:line="240" w:lineRule="exact"/>
        <w:jc w:val="center"/>
        <w:rPr>
          <w:rFonts w:eastAsia="方正书宋简体"/>
          <w:b/>
          <w:bCs/>
          <w:sz w:val="18"/>
        </w:rPr>
      </w:pPr>
    </w:p>
    <w:p w14:paraId="12E82E38" w14:textId="3F6B0872" w:rsidR="007B33EF" w:rsidRDefault="00994C16">
      <w:pPr>
        <w:jc w:val="center"/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8752" behindDoc="0" locked="0" layoutInCell="1" allowOverlap="1" wp14:anchorId="524558A1" wp14:editId="47205BB5">
                <wp:simplePos x="0" y="0"/>
                <wp:positionH relativeFrom="column">
                  <wp:posOffset>5709285</wp:posOffset>
                </wp:positionH>
                <wp:positionV relativeFrom="paragraph">
                  <wp:posOffset>271145</wp:posOffset>
                </wp:positionV>
                <wp:extent cx="923925" cy="483235"/>
                <wp:effectExtent l="11430" t="10795" r="7620" b="10795"/>
                <wp:wrapSquare wrapText="bothSides"/>
                <wp:docPr id="1394120531" name="文本框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3925" cy="4832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E8453CB" w14:textId="77777777" w:rsidR="0019765D" w:rsidRPr="0019765D" w:rsidRDefault="0019765D" w:rsidP="0019765D">
                            <w:pPr>
                              <w:rPr>
                                <w:color w:val="FF0000"/>
                              </w:rPr>
                            </w:pPr>
                            <w:r w:rsidRPr="0019765D">
                              <w:rPr>
                                <w:rFonts w:hint="eastAsia"/>
                                <w:color w:val="FF0000"/>
                              </w:rPr>
                              <w:t>图上的字体为</w:t>
                            </w:r>
                            <w:r w:rsidRPr="0019765D">
                              <w:rPr>
                                <w:rFonts w:hint="eastAsia"/>
                                <w:color w:val="FF0000"/>
                              </w:rPr>
                              <w:t>6</w:t>
                            </w:r>
                            <w:r w:rsidRPr="0019765D">
                              <w:rPr>
                                <w:rFonts w:hint="eastAsia"/>
                                <w:color w:val="FF0000"/>
                              </w:rPr>
                              <w:t>号宋体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24558A1" id="_x0000_t202" coordsize="21600,21600" o:spt="202" path="m,l,21600r21600,l21600,xe">
                <v:stroke joinstyle="miter"/>
                <v:path gradientshapeok="t" o:connecttype="rect"/>
              </v:shapetype>
              <v:shape id="文本框 2" o:spid="_x0000_s1026" type="#_x0000_t202" style="position:absolute;left:0;text-align:left;margin-left:449.55pt;margin-top:21.35pt;width:72.75pt;height:38.05pt;z-index:25165875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">
                <v:textbox style="mso-fit-shape-to-text:t">
                  <w:txbxContent>
                    <w:p w14:paraId="7E8453CB" w14:textId="77777777" w:rsidR="0019765D" w:rsidRPr="0019765D" w:rsidRDefault="0019765D" w:rsidP="0019765D">
                      <w:pPr>
                        <w:rPr>
                          <w:color w:val="FF0000"/>
                        </w:rPr>
                      </w:pPr>
                      <w:r w:rsidRPr="0019765D">
                        <w:rPr>
                          <w:rFonts w:hint="eastAsia"/>
                          <w:color w:val="FF0000"/>
                        </w:rPr>
                        <w:t>图上的字体为</w:t>
                      </w:r>
                      <w:r w:rsidRPr="0019765D">
                        <w:rPr>
                          <w:rFonts w:hint="eastAsia"/>
                          <w:color w:val="FF0000"/>
                        </w:rPr>
                        <w:t>6</w:t>
                      </w:r>
                      <w:r w:rsidRPr="0019765D">
                        <w:rPr>
                          <w:rFonts w:hint="eastAsia"/>
                          <w:color w:val="FF0000"/>
                        </w:rPr>
                        <w:t>号宋体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7A5B5C9B" wp14:editId="2B11B070">
            <wp:extent cx="4787265" cy="1786255"/>
            <wp:effectExtent l="0" t="0" r="0" b="0"/>
            <wp:docPr id="7" name="图片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7265" cy="1786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41E4E5" w14:textId="77777777" w:rsidR="007B33EF" w:rsidRDefault="0075442F">
      <w:pPr>
        <w:spacing w:line="240" w:lineRule="exact"/>
        <w:ind w:left="720"/>
        <w:jc w:val="center"/>
        <w:rPr>
          <w:rFonts w:eastAsia="方正书宋简体"/>
          <w:color w:val="0D1E0F"/>
          <w:sz w:val="18"/>
        </w:rPr>
      </w:pPr>
      <w:r>
        <w:rPr>
          <w:rFonts w:eastAsia="方正书宋简体" w:hint="eastAsia"/>
          <w:color w:val="0D1E0F"/>
          <w:sz w:val="18"/>
        </w:rPr>
        <w:t>（</w:t>
      </w:r>
      <w:r>
        <w:rPr>
          <w:rFonts w:eastAsia="方正书宋简体" w:hint="eastAsia"/>
          <w:color w:val="0D1E0F"/>
          <w:sz w:val="18"/>
        </w:rPr>
        <w:t>a</w:t>
      </w:r>
      <w:r>
        <w:rPr>
          <w:rFonts w:eastAsia="方正书宋简体" w:hint="eastAsia"/>
          <w:color w:val="0D1E0F"/>
          <w:sz w:val="18"/>
        </w:rPr>
        <w:t>）</w:t>
      </w:r>
      <w:r>
        <w:rPr>
          <w:rFonts w:eastAsia="方正书宋简体" w:hint="eastAsia"/>
          <w:color w:val="0D1E0F"/>
          <w:sz w:val="18"/>
        </w:rPr>
        <w:t>(</w:t>
      </w:r>
      <w:r>
        <w:rPr>
          <w:rFonts w:eastAsia="方正书宋简体" w:hint="eastAsia"/>
          <w:color w:val="0D1E0F"/>
          <w:sz w:val="18"/>
        </w:rPr>
        <w:t>小</w:t>
      </w:r>
      <w:r>
        <w:rPr>
          <w:rFonts w:eastAsia="方正书宋简体" w:hint="eastAsia"/>
          <w:color w:val="0D1E0F"/>
          <w:sz w:val="18"/>
        </w:rPr>
        <w:t>5</w:t>
      </w:r>
      <w:r>
        <w:rPr>
          <w:rFonts w:eastAsia="方正书宋简体" w:hint="eastAsia"/>
          <w:color w:val="0D1E0F"/>
          <w:sz w:val="18"/>
        </w:rPr>
        <w:t>号黑体，居中</w:t>
      </w:r>
      <w:r>
        <w:rPr>
          <w:rFonts w:eastAsia="方正书宋简体" w:hint="eastAsia"/>
          <w:color w:val="0D1E0F"/>
          <w:sz w:val="18"/>
        </w:rPr>
        <w:t xml:space="preserve">)                                 </w:t>
      </w:r>
      <w:r>
        <w:rPr>
          <w:rFonts w:eastAsia="方正书宋简体" w:hint="eastAsia"/>
          <w:color w:val="0D1E0F"/>
          <w:sz w:val="18"/>
        </w:rPr>
        <w:t>（</w:t>
      </w:r>
      <w:r>
        <w:rPr>
          <w:rFonts w:eastAsia="方正书宋简体" w:hint="eastAsia"/>
          <w:color w:val="0D1E0F"/>
          <w:sz w:val="18"/>
        </w:rPr>
        <w:t>b</w:t>
      </w:r>
      <w:r>
        <w:rPr>
          <w:rFonts w:eastAsia="方正书宋简体" w:hint="eastAsia"/>
          <w:color w:val="0D1E0F"/>
          <w:sz w:val="18"/>
        </w:rPr>
        <w:t>）图名</w:t>
      </w:r>
      <w:r>
        <w:rPr>
          <w:rFonts w:eastAsia="方正书宋简体" w:hint="eastAsia"/>
          <w:color w:val="0D1E0F"/>
          <w:sz w:val="18"/>
        </w:rPr>
        <w:t>(</w:t>
      </w:r>
      <w:r>
        <w:rPr>
          <w:rFonts w:eastAsia="方正书宋简体" w:hint="eastAsia"/>
          <w:color w:val="0D1E0F"/>
          <w:sz w:val="18"/>
        </w:rPr>
        <w:t>小</w:t>
      </w:r>
      <w:r>
        <w:rPr>
          <w:rFonts w:eastAsia="方正书宋简体" w:hint="eastAsia"/>
          <w:color w:val="0D1E0F"/>
          <w:sz w:val="18"/>
        </w:rPr>
        <w:t>5</w:t>
      </w:r>
      <w:r>
        <w:rPr>
          <w:rFonts w:eastAsia="方正书宋简体" w:hint="eastAsia"/>
          <w:color w:val="0D1E0F"/>
          <w:sz w:val="18"/>
        </w:rPr>
        <w:t>号黑体，居中</w:t>
      </w:r>
      <w:r>
        <w:rPr>
          <w:rFonts w:eastAsia="方正书宋简体" w:hint="eastAsia"/>
          <w:color w:val="0D1E0F"/>
          <w:sz w:val="18"/>
        </w:rPr>
        <w:t>)</w:t>
      </w:r>
    </w:p>
    <w:p w14:paraId="2AF71B21" w14:textId="279B308E" w:rsidR="007B33EF" w:rsidRDefault="00F57AA2">
      <w:pPr>
        <w:spacing w:line="240" w:lineRule="exact"/>
        <w:ind w:firstLineChars="882" w:firstLine="1583"/>
        <w:jc w:val="left"/>
        <w:rPr>
          <w:rFonts w:eastAsia="方正书宋简体"/>
          <w:b/>
          <w:bCs/>
          <w:color w:val="0D1E0F"/>
          <w:sz w:val="18"/>
        </w:rPr>
      </w:pPr>
      <w:r>
        <w:rPr>
          <w:rFonts w:eastAsia="方正书宋简体" w:hint="eastAsia"/>
          <w:b/>
          <w:bCs/>
          <w:color w:val="0D1E0F"/>
          <w:sz w:val="18"/>
        </w:rPr>
        <w:t xml:space="preserve">  </w:t>
      </w:r>
      <w:r>
        <w:rPr>
          <w:rFonts w:eastAsia="方正书宋简体"/>
          <w:b/>
          <w:bCs/>
          <w:color w:val="0D1E0F"/>
          <w:sz w:val="18"/>
        </w:rPr>
        <w:t xml:space="preserve"> </w:t>
      </w:r>
    </w:p>
    <w:p w14:paraId="64D8973B" w14:textId="02B0772C" w:rsidR="007B33EF" w:rsidRDefault="0075442F">
      <w:pPr>
        <w:spacing w:line="240" w:lineRule="exact"/>
        <w:jc w:val="center"/>
        <w:rPr>
          <w:rFonts w:eastAsia="方正书宋简体"/>
          <w:b/>
          <w:bCs/>
          <w:color w:val="0D1E0F"/>
          <w:sz w:val="18"/>
        </w:rPr>
      </w:pPr>
      <w:r>
        <w:rPr>
          <w:rFonts w:eastAsia="方正书宋简体" w:hint="eastAsia"/>
          <w:b/>
          <w:bCs/>
          <w:color w:val="0D1E0F"/>
          <w:sz w:val="18"/>
        </w:rPr>
        <w:t>图</w:t>
      </w:r>
      <w:r>
        <w:rPr>
          <w:rFonts w:eastAsia="方正书宋简体" w:hint="eastAsia"/>
          <w:b/>
          <w:bCs/>
          <w:color w:val="0D1E0F"/>
          <w:sz w:val="18"/>
        </w:rPr>
        <w:t xml:space="preserve">1 </w:t>
      </w:r>
      <w:r>
        <w:rPr>
          <w:rFonts w:eastAsia="方正书宋简体"/>
          <w:b/>
          <w:bCs/>
          <w:color w:val="0D1E0F"/>
          <w:sz w:val="18"/>
        </w:rPr>
        <w:t xml:space="preserve"> (</w:t>
      </w:r>
      <w:r>
        <w:rPr>
          <w:rFonts w:eastAsia="方正书宋简体" w:hint="eastAsia"/>
          <w:b/>
          <w:bCs/>
          <w:color w:val="0D1E0F"/>
          <w:sz w:val="18"/>
        </w:rPr>
        <w:t>小</w:t>
      </w:r>
      <w:r>
        <w:rPr>
          <w:rFonts w:eastAsia="方正书宋简体" w:hint="eastAsia"/>
          <w:b/>
          <w:bCs/>
          <w:color w:val="0D1E0F"/>
          <w:sz w:val="18"/>
        </w:rPr>
        <w:t>5</w:t>
      </w:r>
      <w:r>
        <w:rPr>
          <w:rFonts w:eastAsia="方正书宋简体" w:hint="eastAsia"/>
          <w:b/>
          <w:bCs/>
          <w:color w:val="0D1E0F"/>
          <w:sz w:val="18"/>
        </w:rPr>
        <w:t>号黑体，居中，加粗</w:t>
      </w:r>
      <w:r>
        <w:rPr>
          <w:rFonts w:eastAsia="方正书宋简体"/>
          <w:b/>
          <w:bCs/>
          <w:color w:val="0D1E0F"/>
          <w:sz w:val="18"/>
        </w:rPr>
        <w:t>)</w:t>
      </w:r>
    </w:p>
    <w:p w14:paraId="642E8EE5" w14:textId="77777777" w:rsidR="007B33EF" w:rsidRDefault="0075442F">
      <w:pPr>
        <w:spacing w:line="240" w:lineRule="exact"/>
        <w:jc w:val="center"/>
        <w:rPr>
          <w:rFonts w:eastAsia="方正书宋简体"/>
          <w:b/>
          <w:bCs/>
          <w:color w:val="0D1E0F"/>
          <w:sz w:val="18"/>
        </w:rPr>
      </w:pPr>
      <w:r>
        <w:rPr>
          <w:rFonts w:eastAsia="方正书宋简体" w:hint="eastAsia"/>
          <w:b/>
          <w:bCs/>
          <w:color w:val="0D1E0F"/>
          <w:sz w:val="18"/>
        </w:rPr>
        <w:t>Fig</w:t>
      </w:r>
      <w:r>
        <w:rPr>
          <w:rFonts w:eastAsia="方正书宋简体"/>
          <w:b/>
          <w:bCs/>
          <w:color w:val="0D1E0F"/>
          <w:sz w:val="18"/>
        </w:rPr>
        <w:t>.</w:t>
      </w:r>
      <w:r>
        <w:rPr>
          <w:rFonts w:eastAsia="方正书宋简体" w:hint="eastAsia"/>
          <w:b/>
          <w:bCs/>
          <w:color w:val="0D1E0F"/>
          <w:sz w:val="18"/>
        </w:rPr>
        <w:t xml:space="preserve">1 </w:t>
      </w:r>
      <w:r>
        <w:rPr>
          <w:rFonts w:eastAsia="方正书宋简体" w:hint="eastAsia"/>
          <w:b/>
          <w:bCs/>
          <w:color w:val="0D1E0F"/>
          <w:sz w:val="18"/>
        </w:rPr>
        <w:t>（</w:t>
      </w:r>
      <w:r>
        <w:rPr>
          <w:rFonts w:eastAsia="方正书宋简体" w:hint="eastAsia"/>
          <w:b/>
          <w:bCs/>
          <w:color w:val="0D1E0F"/>
          <w:sz w:val="18"/>
        </w:rPr>
        <w:t>Times New Roman</w:t>
      </w:r>
      <w:r>
        <w:rPr>
          <w:rFonts w:eastAsia="方正书宋简体" w:hint="eastAsia"/>
          <w:b/>
          <w:bCs/>
          <w:color w:val="0D1E0F"/>
          <w:sz w:val="18"/>
        </w:rPr>
        <w:t>，加粗）</w:t>
      </w:r>
    </w:p>
    <w:p w14:paraId="692CC693" w14:textId="360ECEE7" w:rsidR="007B33EF" w:rsidRDefault="00994C16">
      <w:pPr>
        <w:spacing w:line="240" w:lineRule="exact"/>
        <w:jc w:val="center"/>
        <w:rPr>
          <w:rFonts w:eastAsia="方正书宋简体"/>
          <w:b/>
          <w:bCs/>
          <w:color w:val="0D1E0F"/>
          <w:sz w:val="18"/>
        </w:rPr>
      </w:pPr>
      <w:r>
        <w:rPr>
          <w:rFonts w:eastAsia="方正书宋简体"/>
          <w:b/>
          <w:bCs/>
          <w:noProof/>
          <w:color w:val="0D1E0F"/>
          <w:sz w:val="18"/>
        </w:rPr>
        <w:drawing>
          <wp:anchor distT="0" distB="0" distL="114300" distR="114300" simplePos="0" relativeHeight="251657728" behindDoc="0" locked="0" layoutInCell="1" allowOverlap="1" wp14:anchorId="4CC03828" wp14:editId="4D4EB08F">
            <wp:simplePos x="0" y="0"/>
            <wp:positionH relativeFrom="column">
              <wp:posOffset>393700</wp:posOffset>
            </wp:positionH>
            <wp:positionV relativeFrom="paragraph">
              <wp:posOffset>82550</wp:posOffset>
            </wp:positionV>
            <wp:extent cx="5484495" cy="4003675"/>
            <wp:effectExtent l="0" t="0" r="0" b="0"/>
            <wp:wrapTopAndBottom/>
            <wp:docPr id="8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4495" cy="40036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57AA2">
        <w:rPr>
          <w:rFonts w:eastAsia="方正书宋简体" w:hint="eastAsia"/>
          <w:b/>
          <w:bCs/>
          <w:color w:val="0D1E0F"/>
          <w:sz w:val="18"/>
        </w:rPr>
        <w:t>图</w:t>
      </w:r>
      <w:r w:rsidR="00F57AA2">
        <w:rPr>
          <w:rFonts w:eastAsia="方正书宋简体" w:hint="eastAsia"/>
          <w:b/>
          <w:bCs/>
          <w:color w:val="0D1E0F"/>
          <w:sz w:val="18"/>
        </w:rPr>
        <w:t>2  (</w:t>
      </w:r>
      <w:r w:rsidR="00F57AA2">
        <w:rPr>
          <w:rFonts w:eastAsia="方正书宋简体" w:hint="eastAsia"/>
          <w:b/>
          <w:bCs/>
          <w:color w:val="0D1E0F"/>
          <w:sz w:val="18"/>
        </w:rPr>
        <w:t>小</w:t>
      </w:r>
      <w:r w:rsidR="00F57AA2">
        <w:rPr>
          <w:rFonts w:eastAsia="方正书宋简体" w:hint="eastAsia"/>
          <w:b/>
          <w:bCs/>
          <w:color w:val="0D1E0F"/>
          <w:sz w:val="18"/>
        </w:rPr>
        <w:t>5</w:t>
      </w:r>
      <w:r w:rsidR="00F57AA2">
        <w:rPr>
          <w:rFonts w:eastAsia="方正书宋简体" w:hint="eastAsia"/>
          <w:b/>
          <w:bCs/>
          <w:color w:val="0D1E0F"/>
          <w:sz w:val="18"/>
        </w:rPr>
        <w:t>号黑体，居中</w:t>
      </w:r>
      <w:r w:rsidR="00F57AA2">
        <w:rPr>
          <w:rFonts w:eastAsia="方正书宋简体" w:hint="eastAsia"/>
          <w:b/>
          <w:bCs/>
          <w:color w:val="0D1E0F"/>
          <w:sz w:val="18"/>
        </w:rPr>
        <w:t>)</w:t>
      </w:r>
      <w:r w:rsidR="00F57AA2">
        <w:rPr>
          <w:rFonts w:eastAsia="方正书宋简体" w:hint="eastAsia"/>
          <w:b/>
          <w:bCs/>
          <w:color w:val="FF0000"/>
          <w:sz w:val="18"/>
        </w:rPr>
        <w:t>（图中有国界线必须提供审图号）</w:t>
      </w:r>
    </w:p>
    <w:p w14:paraId="75CAD801" w14:textId="77777777" w:rsidR="007B33EF" w:rsidRDefault="0075442F">
      <w:pPr>
        <w:spacing w:line="240" w:lineRule="exact"/>
        <w:jc w:val="center"/>
        <w:rPr>
          <w:rFonts w:eastAsia="方正书宋简体"/>
          <w:b/>
          <w:bCs/>
          <w:color w:val="0D1E0F"/>
          <w:sz w:val="18"/>
        </w:rPr>
      </w:pPr>
      <w:r>
        <w:rPr>
          <w:rFonts w:eastAsia="方正书宋简体" w:hint="eastAsia"/>
          <w:b/>
          <w:bCs/>
          <w:color w:val="0D1E0F"/>
          <w:sz w:val="18"/>
        </w:rPr>
        <w:t xml:space="preserve">Fig.2 </w:t>
      </w:r>
      <w:r>
        <w:rPr>
          <w:rFonts w:eastAsia="方正书宋简体" w:hint="eastAsia"/>
          <w:b/>
          <w:bCs/>
          <w:color w:val="0D1E0F"/>
          <w:sz w:val="18"/>
        </w:rPr>
        <w:t>（小</w:t>
      </w:r>
      <w:r>
        <w:rPr>
          <w:rFonts w:eastAsia="方正书宋简体" w:hint="eastAsia"/>
          <w:b/>
          <w:bCs/>
          <w:color w:val="0D1E0F"/>
          <w:sz w:val="18"/>
        </w:rPr>
        <w:t>5</w:t>
      </w:r>
      <w:r>
        <w:rPr>
          <w:rFonts w:eastAsia="方正书宋简体" w:hint="eastAsia"/>
          <w:b/>
          <w:bCs/>
          <w:color w:val="0D1E0F"/>
          <w:sz w:val="18"/>
        </w:rPr>
        <w:t>号黑体）</w:t>
      </w:r>
    </w:p>
    <w:p w14:paraId="01CDA011" w14:textId="77777777" w:rsidR="007B33EF" w:rsidRDefault="007B33EF">
      <w:pPr>
        <w:spacing w:line="240" w:lineRule="exact"/>
        <w:jc w:val="center"/>
        <w:rPr>
          <w:rFonts w:eastAsia="方正书宋简体"/>
          <w:b/>
          <w:bCs/>
          <w:color w:val="0D1E0F"/>
          <w:sz w:val="18"/>
        </w:rPr>
      </w:pPr>
    </w:p>
    <w:p w14:paraId="48826FD6" w14:textId="77777777" w:rsidR="007B33EF" w:rsidRDefault="007B33EF">
      <w:pPr>
        <w:tabs>
          <w:tab w:val="left" w:pos="5040"/>
          <w:tab w:val="left" w:pos="5940"/>
        </w:tabs>
        <w:rPr>
          <w:rFonts w:eastAsia="方正书宋简体"/>
        </w:rPr>
      </w:pPr>
    </w:p>
    <w:p w14:paraId="2AA948FD" w14:textId="28A19DBC" w:rsidR="0019765D" w:rsidRDefault="0019765D">
      <w:pPr>
        <w:tabs>
          <w:tab w:val="left" w:pos="5040"/>
          <w:tab w:val="left" w:pos="5940"/>
        </w:tabs>
        <w:rPr>
          <w:rFonts w:eastAsia="方正书宋简体"/>
        </w:rPr>
      </w:pPr>
      <w:r w:rsidRPr="0019765D">
        <w:rPr>
          <w:rFonts w:eastAsia="方正书宋简体" w:hint="eastAsia"/>
        </w:rPr>
        <w:t>特别提醒：</w:t>
      </w:r>
      <w:r w:rsidRPr="0019765D">
        <w:rPr>
          <w:rFonts w:eastAsia="方正书宋简体" w:hint="eastAsia"/>
          <w:color w:val="FF0000"/>
        </w:rPr>
        <w:t>投稿时，如能提供并上</w:t>
      </w:r>
      <w:proofErr w:type="gramStart"/>
      <w:r w:rsidRPr="0019765D">
        <w:rPr>
          <w:rFonts w:eastAsia="方正书宋简体" w:hint="eastAsia"/>
          <w:color w:val="FF0000"/>
        </w:rPr>
        <w:t>传重要</w:t>
      </w:r>
      <w:proofErr w:type="gramEnd"/>
      <w:r w:rsidRPr="0019765D">
        <w:rPr>
          <w:rFonts w:eastAsia="方正书宋简体" w:hint="eastAsia"/>
          <w:color w:val="FF0000"/>
        </w:rPr>
        <w:t>的试</w:t>
      </w:r>
      <w:r w:rsidRPr="0019765D">
        <w:rPr>
          <w:rFonts w:eastAsia="方正书宋简体" w:hint="eastAsia"/>
          <w:color w:val="FF0000"/>
        </w:rPr>
        <w:t>/</w:t>
      </w:r>
      <w:r w:rsidRPr="0019765D">
        <w:rPr>
          <w:rFonts w:eastAsia="方正书宋简体" w:hint="eastAsia"/>
          <w:color w:val="FF0000"/>
        </w:rPr>
        <w:t>实验数据、可验证的程序代码等附件，将有助于论文的审稿</w:t>
      </w:r>
      <w:r w:rsidRPr="0019765D">
        <w:rPr>
          <w:rFonts w:eastAsia="方正书宋简体" w:hint="eastAsia"/>
          <w:color w:val="FF0000"/>
        </w:rPr>
        <w:lastRenderedPageBreak/>
        <w:t>和未来发表后的关注和引用。</w:t>
      </w:r>
    </w:p>
    <w:p w14:paraId="34F7696F" w14:textId="77777777" w:rsidR="0019765D" w:rsidRDefault="0019765D">
      <w:pPr>
        <w:tabs>
          <w:tab w:val="left" w:pos="5040"/>
          <w:tab w:val="left" w:pos="5940"/>
        </w:tabs>
        <w:rPr>
          <w:rFonts w:eastAsia="方正书宋简体"/>
        </w:rPr>
      </w:pPr>
    </w:p>
    <w:p w14:paraId="69B2C88B" w14:textId="77777777" w:rsidR="0019765D" w:rsidRDefault="0019765D">
      <w:pPr>
        <w:tabs>
          <w:tab w:val="left" w:pos="5040"/>
          <w:tab w:val="left" w:pos="5940"/>
        </w:tabs>
        <w:rPr>
          <w:rFonts w:eastAsia="方正书宋简体"/>
        </w:rPr>
      </w:pPr>
    </w:p>
    <w:p w14:paraId="4F093F68" w14:textId="77777777" w:rsidR="007B33EF" w:rsidRDefault="007B33EF">
      <w:pPr>
        <w:tabs>
          <w:tab w:val="left" w:pos="5040"/>
          <w:tab w:val="left" w:pos="5940"/>
        </w:tabs>
        <w:rPr>
          <w:rFonts w:eastAsia="黑体"/>
          <w:szCs w:val="21"/>
        </w:rPr>
        <w:sectPr w:rsidR="007B33EF">
          <w:type w:val="continuous"/>
          <w:pgSz w:w="11906" w:h="16838"/>
          <w:pgMar w:top="1418" w:right="1134" w:bottom="907" w:left="1134" w:header="851" w:footer="907" w:gutter="0"/>
          <w:cols w:space="720"/>
          <w:titlePg/>
          <w:docGrid w:type="linesAndChars" w:linePitch="301" w:charSpace="-98"/>
        </w:sectPr>
      </w:pPr>
    </w:p>
    <w:p w14:paraId="30D26162" w14:textId="5FE341F9" w:rsidR="007B33EF" w:rsidRDefault="0075442F">
      <w:pPr>
        <w:tabs>
          <w:tab w:val="left" w:pos="5040"/>
          <w:tab w:val="left" w:pos="5940"/>
        </w:tabs>
        <w:rPr>
          <w:szCs w:val="21"/>
        </w:rPr>
      </w:pPr>
      <w:r w:rsidRPr="0019765D">
        <w:rPr>
          <w:b/>
          <w:bCs/>
          <w:szCs w:val="21"/>
        </w:rPr>
        <w:t>参考文献（</w:t>
      </w:r>
      <w:r w:rsidRPr="0019765D">
        <w:rPr>
          <w:b/>
          <w:bCs/>
          <w:szCs w:val="21"/>
        </w:rPr>
        <w:t>References</w:t>
      </w:r>
      <w:r w:rsidRPr="0019765D">
        <w:rPr>
          <w:b/>
          <w:bCs/>
          <w:szCs w:val="21"/>
        </w:rPr>
        <w:t>）</w:t>
      </w:r>
      <w:r w:rsidRPr="0019765D">
        <w:rPr>
          <w:b/>
          <w:bCs/>
          <w:szCs w:val="21"/>
        </w:rPr>
        <w:t>:</w:t>
      </w:r>
      <w:r>
        <w:rPr>
          <w:szCs w:val="21"/>
        </w:rPr>
        <w:t xml:space="preserve"> </w:t>
      </w:r>
      <w:r>
        <w:rPr>
          <w:color w:val="FF0000"/>
          <w:szCs w:val="21"/>
        </w:rPr>
        <w:t>5</w:t>
      </w:r>
      <w:r>
        <w:rPr>
          <w:color w:val="FF0000"/>
          <w:szCs w:val="21"/>
        </w:rPr>
        <w:t>号黑体</w:t>
      </w:r>
    </w:p>
    <w:p w14:paraId="33254DB5" w14:textId="77777777" w:rsidR="00FA620C" w:rsidRPr="00FA620C" w:rsidRDefault="00FA620C" w:rsidP="00FA620C">
      <w:pPr>
        <w:spacing w:line="320" w:lineRule="exact"/>
        <w:rPr>
          <w:sz w:val="18"/>
          <w:szCs w:val="18"/>
        </w:rPr>
      </w:pPr>
      <w:r w:rsidRPr="00FA620C">
        <w:rPr>
          <w:rFonts w:hint="eastAsia"/>
          <w:sz w:val="18"/>
          <w:szCs w:val="18"/>
        </w:rPr>
        <w:t>参考文献应在正文中标出，并按在</w:t>
      </w:r>
      <w:r w:rsidRPr="00FA620C">
        <w:rPr>
          <w:rFonts w:hint="eastAsia"/>
          <w:b/>
          <w:sz w:val="18"/>
          <w:szCs w:val="18"/>
        </w:rPr>
        <w:t>文中出现按参考文献著者</w:t>
      </w:r>
      <w:r w:rsidRPr="00FA620C">
        <w:rPr>
          <w:b/>
          <w:sz w:val="18"/>
          <w:szCs w:val="18"/>
        </w:rPr>
        <w:t>-</w:t>
      </w:r>
      <w:r w:rsidRPr="00FA620C">
        <w:rPr>
          <w:rFonts w:hint="eastAsia"/>
          <w:b/>
          <w:sz w:val="18"/>
          <w:szCs w:val="18"/>
        </w:rPr>
        <w:t>出版年制</w:t>
      </w:r>
      <w:r w:rsidRPr="00FA620C">
        <w:rPr>
          <w:rFonts w:hint="eastAsia"/>
          <w:sz w:val="18"/>
          <w:szCs w:val="18"/>
        </w:rPr>
        <w:t>，具体格式（</w:t>
      </w:r>
      <w:r w:rsidRPr="00FA620C">
        <w:rPr>
          <w:color w:val="EE0000"/>
          <w:sz w:val="18"/>
          <w:szCs w:val="18"/>
        </w:rPr>
        <w:t>6</w:t>
      </w:r>
      <w:r w:rsidRPr="00FA620C">
        <w:rPr>
          <w:rFonts w:hint="eastAsia"/>
          <w:color w:val="EE0000"/>
          <w:sz w:val="18"/>
          <w:szCs w:val="18"/>
        </w:rPr>
        <w:t>号宋体</w:t>
      </w:r>
      <w:r w:rsidRPr="00FA620C">
        <w:rPr>
          <w:rFonts w:hint="eastAsia"/>
          <w:sz w:val="18"/>
          <w:szCs w:val="18"/>
        </w:rPr>
        <w:t>）如下：</w:t>
      </w:r>
    </w:p>
    <w:p w14:paraId="3922DCB7" w14:textId="77777777" w:rsidR="00FA620C" w:rsidRPr="00FA620C" w:rsidRDefault="00FA620C" w:rsidP="00FA620C">
      <w:pPr>
        <w:spacing w:line="320" w:lineRule="exact"/>
        <w:rPr>
          <w:b/>
          <w:bCs/>
          <w:sz w:val="18"/>
          <w:szCs w:val="18"/>
        </w:rPr>
      </w:pPr>
      <w:r w:rsidRPr="00FA620C">
        <w:rPr>
          <w:rFonts w:hint="eastAsia"/>
          <w:b/>
          <w:bCs/>
          <w:sz w:val="18"/>
          <w:szCs w:val="18"/>
        </w:rPr>
        <w:t>专著</w:t>
      </w:r>
      <w:r w:rsidRPr="00FA620C">
        <w:rPr>
          <w:b/>
          <w:bCs/>
          <w:sz w:val="18"/>
          <w:szCs w:val="18"/>
        </w:rPr>
        <w:t>:</w:t>
      </w:r>
    </w:p>
    <w:p w14:paraId="097A28A8" w14:textId="77777777" w:rsidR="00FA620C" w:rsidRPr="00FA620C" w:rsidRDefault="00FA620C" w:rsidP="00FA620C">
      <w:pPr>
        <w:spacing w:line="310" w:lineRule="exact"/>
        <w:rPr>
          <w:sz w:val="18"/>
          <w:szCs w:val="18"/>
        </w:rPr>
      </w:pPr>
      <w:r w:rsidRPr="00FA620C">
        <w:rPr>
          <w:rFonts w:hint="eastAsia"/>
          <w:sz w:val="18"/>
          <w:szCs w:val="18"/>
        </w:rPr>
        <w:t>作者</w:t>
      </w:r>
      <w:r w:rsidRPr="00FA620C">
        <w:rPr>
          <w:sz w:val="18"/>
          <w:szCs w:val="18"/>
        </w:rPr>
        <w:t xml:space="preserve">, </w:t>
      </w:r>
      <w:r w:rsidRPr="00FA620C">
        <w:rPr>
          <w:rFonts w:hint="eastAsia"/>
          <w:sz w:val="18"/>
          <w:szCs w:val="18"/>
        </w:rPr>
        <w:t>出版年</w:t>
      </w:r>
      <w:r w:rsidRPr="00FA620C">
        <w:rPr>
          <w:sz w:val="18"/>
          <w:szCs w:val="18"/>
        </w:rPr>
        <w:t xml:space="preserve">. </w:t>
      </w:r>
      <w:r w:rsidRPr="00FA620C">
        <w:rPr>
          <w:rFonts w:hint="eastAsia"/>
          <w:sz w:val="18"/>
          <w:szCs w:val="18"/>
        </w:rPr>
        <w:t>书名</w:t>
      </w:r>
      <w:r w:rsidRPr="00FA620C">
        <w:rPr>
          <w:sz w:val="18"/>
          <w:szCs w:val="18"/>
        </w:rPr>
        <w:t xml:space="preserve">[M]. </w:t>
      </w:r>
      <w:r w:rsidRPr="00FA620C">
        <w:rPr>
          <w:rFonts w:hint="eastAsia"/>
          <w:sz w:val="18"/>
          <w:szCs w:val="18"/>
        </w:rPr>
        <w:t>出版地</w:t>
      </w:r>
      <w:r w:rsidRPr="00FA620C">
        <w:rPr>
          <w:sz w:val="18"/>
          <w:szCs w:val="18"/>
        </w:rPr>
        <w:t xml:space="preserve">: </w:t>
      </w:r>
      <w:r w:rsidRPr="00FA620C">
        <w:rPr>
          <w:rFonts w:hint="eastAsia"/>
          <w:sz w:val="18"/>
          <w:szCs w:val="18"/>
        </w:rPr>
        <w:t>出版社</w:t>
      </w:r>
      <w:r w:rsidRPr="00FA620C">
        <w:rPr>
          <w:sz w:val="18"/>
          <w:szCs w:val="18"/>
        </w:rPr>
        <w:t>.</w:t>
      </w:r>
    </w:p>
    <w:p w14:paraId="2E767625" w14:textId="77777777" w:rsidR="00FA620C" w:rsidRPr="00FA620C" w:rsidRDefault="00FA620C" w:rsidP="00FA620C">
      <w:pPr>
        <w:spacing w:line="310" w:lineRule="exact"/>
        <w:ind w:left="360" w:hangingChars="200" w:hanging="360"/>
        <w:rPr>
          <w:b/>
          <w:bCs/>
          <w:sz w:val="18"/>
          <w:szCs w:val="18"/>
        </w:rPr>
      </w:pPr>
      <w:r w:rsidRPr="00FA620C">
        <w:rPr>
          <w:rFonts w:hint="eastAsia"/>
          <w:b/>
          <w:bCs/>
          <w:sz w:val="18"/>
          <w:szCs w:val="18"/>
        </w:rPr>
        <w:t>期刊</w:t>
      </w:r>
      <w:r w:rsidRPr="00FA620C">
        <w:rPr>
          <w:b/>
          <w:bCs/>
          <w:sz w:val="18"/>
          <w:szCs w:val="18"/>
        </w:rPr>
        <w:t>:</w:t>
      </w:r>
    </w:p>
    <w:p w14:paraId="119F3D5D" w14:textId="77777777" w:rsidR="00FA620C" w:rsidRPr="00FA620C" w:rsidRDefault="00FA620C" w:rsidP="00FA620C">
      <w:pPr>
        <w:spacing w:line="310" w:lineRule="exact"/>
        <w:ind w:left="359" w:hangingChars="200" w:hanging="359"/>
        <w:rPr>
          <w:sz w:val="18"/>
          <w:szCs w:val="18"/>
        </w:rPr>
      </w:pPr>
      <w:r w:rsidRPr="00FA620C">
        <w:rPr>
          <w:rFonts w:hint="eastAsia"/>
          <w:sz w:val="18"/>
          <w:szCs w:val="18"/>
        </w:rPr>
        <w:t>作者</w:t>
      </w:r>
      <w:r w:rsidRPr="00FA620C">
        <w:rPr>
          <w:sz w:val="18"/>
          <w:szCs w:val="18"/>
        </w:rPr>
        <w:t xml:space="preserve">, </w:t>
      </w:r>
      <w:r w:rsidRPr="00FA620C">
        <w:rPr>
          <w:rFonts w:hint="eastAsia"/>
          <w:sz w:val="18"/>
          <w:szCs w:val="18"/>
        </w:rPr>
        <w:t>出版年</w:t>
      </w:r>
      <w:r w:rsidRPr="00FA620C">
        <w:rPr>
          <w:sz w:val="18"/>
          <w:szCs w:val="18"/>
        </w:rPr>
        <w:t xml:space="preserve">. </w:t>
      </w:r>
      <w:r w:rsidRPr="00FA620C">
        <w:rPr>
          <w:rFonts w:hint="eastAsia"/>
          <w:sz w:val="18"/>
          <w:szCs w:val="18"/>
        </w:rPr>
        <w:t>文题名</w:t>
      </w:r>
      <w:r w:rsidRPr="00FA620C">
        <w:rPr>
          <w:sz w:val="18"/>
          <w:szCs w:val="18"/>
        </w:rPr>
        <w:t xml:space="preserve">[J]. </w:t>
      </w:r>
      <w:r w:rsidRPr="00FA620C">
        <w:rPr>
          <w:rFonts w:hint="eastAsia"/>
          <w:sz w:val="18"/>
          <w:szCs w:val="18"/>
        </w:rPr>
        <w:t>刊名</w:t>
      </w:r>
      <w:r w:rsidRPr="00FA620C">
        <w:rPr>
          <w:sz w:val="18"/>
          <w:szCs w:val="18"/>
        </w:rPr>
        <w:t xml:space="preserve">, </w:t>
      </w:r>
      <w:r w:rsidRPr="00FA620C">
        <w:rPr>
          <w:rFonts w:hint="eastAsia"/>
          <w:sz w:val="18"/>
          <w:szCs w:val="18"/>
        </w:rPr>
        <w:t>卷数</w:t>
      </w:r>
      <w:r w:rsidRPr="00FA620C">
        <w:rPr>
          <w:sz w:val="18"/>
          <w:szCs w:val="18"/>
        </w:rPr>
        <w:t>(</w:t>
      </w:r>
      <w:r w:rsidRPr="00FA620C">
        <w:rPr>
          <w:rFonts w:hint="eastAsia"/>
          <w:sz w:val="18"/>
          <w:szCs w:val="18"/>
        </w:rPr>
        <w:t>期数</w:t>
      </w:r>
      <w:r w:rsidRPr="00FA620C">
        <w:rPr>
          <w:sz w:val="18"/>
          <w:szCs w:val="18"/>
        </w:rPr>
        <w:t xml:space="preserve">): </w:t>
      </w:r>
      <w:r w:rsidRPr="00FA620C">
        <w:rPr>
          <w:rFonts w:hint="eastAsia"/>
          <w:sz w:val="18"/>
          <w:szCs w:val="18"/>
        </w:rPr>
        <w:t>起页码</w:t>
      </w:r>
      <w:r w:rsidRPr="00FA620C">
        <w:rPr>
          <w:sz w:val="18"/>
          <w:szCs w:val="18"/>
        </w:rPr>
        <w:t>-</w:t>
      </w:r>
      <w:r w:rsidRPr="00FA620C">
        <w:rPr>
          <w:rFonts w:hint="eastAsia"/>
          <w:sz w:val="18"/>
          <w:szCs w:val="18"/>
        </w:rPr>
        <w:t>止页码</w:t>
      </w:r>
      <w:r w:rsidRPr="00FA620C">
        <w:rPr>
          <w:sz w:val="18"/>
          <w:szCs w:val="18"/>
        </w:rPr>
        <w:t>. DOI: (</w:t>
      </w:r>
      <w:r w:rsidRPr="00FA620C">
        <w:rPr>
          <w:color w:val="FF0000"/>
          <w:sz w:val="18"/>
          <w:szCs w:val="18"/>
        </w:rPr>
        <w:t>Remote sensing</w:t>
      </w:r>
      <w:r w:rsidRPr="00FA620C">
        <w:rPr>
          <w:rFonts w:hint="eastAsia"/>
          <w:color w:val="FF0000"/>
          <w:sz w:val="18"/>
          <w:szCs w:val="18"/>
        </w:rPr>
        <w:t>等在线出版论文必须需要补充</w:t>
      </w:r>
      <w:r w:rsidRPr="00FA620C">
        <w:rPr>
          <w:color w:val="FF0000"/>
          <w:sz w:val="18"/>
          <w:szCs w:val="18"/>
        </w:rPr>
        <w:t>DOI</w:t>
      </w:r>
      <w:r w:rsidRPr="00FA620C">
        <w:rPr>
          <w:rFonts w:hint="eastAsia"/>
          <w:color w:val="FF0000"/>
          <w:sz w:val="18"/>
          <w:szCs w:val="18"/>
        </w:rPr>
        <w:t>号</w:t>
      </w:r>
      <w:r w:rsidRPr="00FA620C">
        <w:rPr>
          <w:sz w:val="18"/>
          <w:szCs w:val="18"/>
        </w:rPr>
        <w:t>)</w:t>
      </w:r>
    </w:p>
    <w:p w14:paraId="2501DD0C" w14:textId="77777777" w:rsidR="00FA620C" w:rsidRPr="00FA620C" w:rsidRDefault="00FA620C" w:rsidP="00FA620C">
      <w:pPr>
        <w:spacing w:line="310" w:lineRule="exact"/>
        <w:ind w:left="360" w:hangingChars="200" w:hanging="360"/>
        <w:rPr>
          <w:b/>
          <w:bCs/>
          <w:sz w:val="18"/>
          <w:szCs w:val="18"/>
        </w:rPr>
      </w:pPr>
      <w:r w:rsidRPr="00FA620C">
        <w:rPr>
          <w:rFonts w:hint="eastAsia"/>
          <w:b/>
          <w:bCs/>
          <w:sz w:val="18"/>
          <w:szCs w:val="18"/>
        </w:rPr>
        <w:t>论文集</w:t>
      </w:r>
      <w:r w:rsidRPr="00FA620C">
        <w:rPr>
          <w:b/>
          <w:bCs/>
          <w:sz w:val="18"/>
          <w:szCs w:val="18"/>
        </w:rPr>
        <w:t>:</w:t>
      </w:r>
    </w:p>
    <w:p w14:paraId="5389DB0B" w14:textId="77777777" w:rsidR="00FA620C" w:rsidRPr="00FA620C" w:rsidRDefault="00FA620C" w:rsidP="00FA620C">
      <w:pPr>
        <w:spacing w:line="310" w:lineRule="exact"/>
        <w:ind w:left="359" w:hangingChars="200" w:hanging="359"/>
        <w:rPr>
          <w:sz w:val="18"/>
          <w:szCs w:val="18"/>
        </w:rPr>
      </w:pPr>
      <w:r w:rsidRPr="00FA620C">
        <w:rPr>
          <w:rFonts w:hint="eastAsia"/>
          <w:sz w:val="18"/>
          <w:szCs w:val="18"/>
        </w:rPr>
        <w:t>作者</w:t>
      </w:r>
      <w:r w:rsidRPr="00FA620C">
        <w:rPr>
          <w:sz w:val="18"/>
          <w:szCs w:val="18"/>
        </w:rPr>
        <w:t xml:space="preserve">, </w:t>
      </w:r>
      <w:r w:rsidRPr="00FA620C">
        <w:rPr>
          <w:rFonts w:hint="eastAsia"/>
          <w:sz w:val="18"/>
          <w:szCs w:val="18"/>
        </w:rPr>
        <w:t>论文发表年份</w:t>
      </w:r>
      <w:r w:rsidRPr="00FA620C">
        <w:rPr>
          <w:sz w:val="18"/>
          <w:szCs w:val="18"/>
        </w:rPr>
        <w:t xml:space="preserve">. </w:t>
      </w:r>
      <w:r w:rsidRPr="00FA620C">
        <w:rPr>
          <w:rFonts w:hint="eastAsia"/>
          <w:sz w:val="18"/>
          <w:szCs w:val="18"/>
        </w:rPr>
        <w:t>文题名</w:t>
      </w:r>
      <w:r w:rsidRPr="00FA620C">
        <w:rPr>
          <w:sz w:val="18"/>
          <w:szCs w:val="18"/>
        </w:rPr>
        <w:t>[C]//</w:t>
      </w:r>
      <w:r w:rsidRPr="00FA620C">
        <w:rPr>
          <w:rFonts w:hint="eastAsia"/>
          <w:sz w:val="18"/>
          <w:szCs w:val="18"/>
        </w:rPr>
        <w:t>论文集名</w:t>
      </w:r>
      <w:r w:rsidRPr="00FA620C">
        <w:rPr>
          <w:sz w:val="18"/>
          <w:szCs w:val="18"/>
        </w:rPr>
        <w:t xml:space="preserve">. </w:t>
      </w:r>
      <w:r w:rsidRPr="00FA620C">
        <w:rPr>
          <w:rFonts w:hint="eastAsia"/>
          <w:sz w:val="18"/>
          <w:szCs w:val="18"/>
        </w:rPr>
        <w:t>出版地</w:t>
      </w:r>
      <w:r w:rsidRPr="00FA620C">
        <w:rPr>
          <w:sz w:val="18"/>
          <w:szCs w:val="18"/>
        </w:rPr>
        <w:t xml:space="preserve">: </w:t>
      </w:r>
      <w:r w:rsidRPr="00FA620C">
        <w:rPr>
          <w:rFonts w:hint="eastAsia"/>
          <w:sz w:val="18"/>
          <w:szCs w:val="18"/>
        </w:rPr>
        <w:t>出版社</w:t>
      </w:r>
      <w:r w:rsidRPr="00FA620C">
        <w:rPr>
          <w:sz w:val="18"/>
          <w:szCs w:val="18"/>
        </w:rPr>
        <w:t>.</w:t>
      </w:r>
    </w:p>
    <w:p w14:paraId="6AA50BFC" w14:textId="77777777" w:rsidR="00FA620C" w:rsidRPr="00FA620C" w:rsidRDefault="00FA620C" w:rsidP="00FA620C">
      <w:pPr>
        <w:spacing w:line="310" w:lineRule="exact"/>
        <w:ind w:left="360" w:hangingChars="200" w:hanging="360"/>
        <w:rPr>
          <w:sz w:val="18"/>
          <w:szCs w:val="18"/>
        </w:rPr>
      </w:pPr>
      <w:r w:rsidRPr="00FA620C">
        <w:rPr>
          <w:rFonts w:hint="eastAsia"/>
          <w:b/>
          <w:bCs/>
          <w:sz w:val="18"/>
          <w:szCs w:val="18"/>
        </w:rPr>
        <w:t>会议</w:t>
      </w:r>
      <w:r w:rsidRPr="00FA620C">
        <w:rPr>
          <w:sz w:val="18"/>
          <w:szCs w:val="18"/>
        </w:rPr>
        <w:t>:</w:t>
      </w:r>
    </w:p>
    <w:p w14:paraId="58C9BE54" w14:textId="77777777" w:rsidR="00FA620C" w:rsidRPr="00FA620C" w:rsidRDefault="00FA620C" w:rsidP="00FA620C">
      <w:pPr>
        <w:spacing w:line="310" w:lineRule="exact"/>
        <w:ind w:left="359" w:hangingChars="200" w:hanging="359"/>
        <w:rPr>
          <w:sz w:val="18"/>
          <w:szCs w:val="18"/>
        </w:rPr>
      </w:pPr>
      <w:r w:rsidRPr="00FA620C">
        <w:rPr>
          <w:rFonts w:hint="eastAsia"/>
          <w:sz w:val="18"/>
          <w:szCs w:val="18"/>
        </w:rPr>
        <w:t>作者</w:t>
      </w:r>
      <w:r w:rsidRPr="00FA620C">
        <w:rPr>
          <w:sz w:val="18"/>
          <w:szCs w:val="18"/>
        </w:rPr>
        <w:t xml:space="preserve">, </w:t>
      </w:r>
      <w:r w:rsidRPr="00FA620C">
        <w:rPr>
          <w:rFonts w:hint="eastAsia"/>
          <w:sz w:val="18"/>
          <w:szCs w:val="18"/>
        </w:rPr>
        <w:t>出版年</w:t>
      </w:r>
      <w:r w:rsidRPr="00FA620C">
        <w:rPr>
          <w:sz w:val="18"/>
          <w:szCs w:val="18"/>
        </w:rPr>
        <w:t xml:space="preserve">. </w:t>
      </w:r>
      <w:r w:rsidRPr="00FA620C">
        <w:rPr>
          <w:rFonts w:hint="eastAsia"/>
          <w:sz w:val="18"/>
          <w:szCs w:val="18"/>
        </w:rPr>
        <w:t>文题名</w:t>
      </w:r>
      <w:r w:rsidRPr="00FA620C">
        <w:rPr>
          <w:sz w:val="18"/>
          <w:szCs w:val="18"/>
        </w:rPr>
        <w:t>[C]//</w:t>
      </w:r>
      <w:r w:rsidRPr="00FA620C">
        <w:rPr>
          <w:rFonts w:hint="eastAsia"/>
          <w:sz w:val="18"/>
          <w:szCs w:val="18"/>
        </w:rPr>
        <w:t>会议名称</w:t>
      </w:r>
      <w:r w:rsidRPr="00FA620C">
        <w:rPr>
          <w:sz w:val="18"/>
          <w:szCs w:val="18"/>
        </w:rPr>
        <w:t xml:space="preserve">. </w:t>
      </w:r>
      <w:r w:rsidRPr="00FA620C">
        <w:rPr>
          <w:rFonts w:hint="eastAsia"/>
          <w:sz w:val="18"/>
          <w:szCs w:val="18"/>
        </w:rPr>
        <w:t>会议地点</w:t>
      </w:r>
      <w:r w:rsidRPr="00FA620C">
        <w:rPr>
          <w:sz w:val="18"/>
          <w:szCs w:val="18"/>
        </w:rPr>
        <w:t xml:space="preserve">: </w:t>
      </w:r>
      <w:r w:rsidRPr="00FA620C">
        <w:rPr>
          <w:rFonts w:hint="eastAsia"/>
          <w:sz w:val="18"/>
          <w:szCs w:val="18"/>
        </w:rPr>
        <w:t>出版单位</w:t>
      </w:r>
      <w:r w:rsidRPr="00FA620C">
        <w:rPr>
          <w:sz w:val="18"/>
          <w:szCs w:val="18"/>
        </w:rPr>
        <w:t xml:space="preserve">, </w:t>
      </w:r>
      <w:r w:rsidRPr="00FA620C">
        <w:rPr>
          <w:rFonts w:hint="eastAsia"/>
          <w:sz w:val="18"/>
          <w:szCs w:val="18"/>
        </w:rPr>
        <w:t>起页码</w:t>
      </w:r>
      <w:r w:rsidRPr="00FA620C">
        <w:rPr>
          <w:sz w:val="18"/>
          <w:szCs w:val="18"/>
        </w:rPr>
        <w:t>–</w:t>
      </w:r>
      <w:r w:rsidRPr="00FA620C">
        <w:rPr>
          <w:rFonts w:hint="eastAsia"/>
          <w:sz w:val="18"/>
          <w:szCs w:val="18"/>
        </w:rPr>
        <w:t>止页码</w:t>
      </w:r>
      <w:r w:rsidRPr="00FA620C">
        <w:rPr>
          <w:sz w:val="18"/>
          <w:szCs w:val="18"/>
        </w:rPr>
        <w:t>.</w:t>
      </w:r>
    </w:p>
    <w:p w14:paraId="4E97790D" w14:textId="77777777" w:rsidR="00FA620C" w:rsidRPr="00FA620C" w:rsidRDefault="00FA620C" w:rsidP="00FA620C">
      <w:pPr>
        <w:spacing w:line="310" w:lineRule="exact"/>
        <w:ind w:left="360" w:hangingChars="200" w:hanging="360"/>
        <w:rPr>
          <w:b/>
          <w:bCs/>
          <w:sz w:val="18"/>
          <w:szCs w:val="18"/>
        </w:rPr>
      </w:pPr>
      <w:r w:rsidRPr="00FA620C">
        <w:rPr>
          <w:rFonts w:hint="eastAsia"/>
          <w:b/>
          <w:bCs/>
          <w:sz w:val="18"/>
          <w:szCs w:val="18"/>
        </w:rPr>
        <w:t>学生论文</w:t>
      </w:r>
      <w:r w:rsidRPr="00FA620C">
        <w:rPr>
          <w:b/>
          <w:bCs/>
          <w:sz w:val="18"/>
          <w:szCs w:val="18"/>
        </w:rPr>
        <w:t>:</w:t>
      </w:r>
    </w:p>
    <w:p w14:paraId="240BCE14" w14:textId="77777777" w:rsidR="00FA620C" w:rsidRPr="00FA620C" w:rsidRDefault="00FA620C" w:rsidP="00FA620C">
      <w:pPr>
        <w:spacing w:line="310" w:lineRule="exact"/>
        <w:ind w:left="359" w:hangingChars="200" w:hanging="359"/>
        <w:rPr>
          <w:sz w:val="18"/>
          <w:szCs w:val="18"/>
        </w:rPr>
      </w:pPr>
      <w:r w:rsidRPr="00FA620C">
        <w:rPr>
          <w:rFonts w:hint="eastAsia"/>
          <w:sz w:val="18"/>
          <w:szCs w:val="18"/>
        </w:rPr>
        <w:t>作者</w:t>
      </w:r>
      <w:r w:rsidRPr="00FA620C">
        <w:rPr>
          <w:sz w:val="18"/>
          <w:szCs w:val="18"/>
        </w:rPr>
        <w:t xml:space="preserve">, </w:t>
      </w:r>
      <w:r w:rsidRPr="00FA620C">
        <w:rPr>
          <w:rFonts w:hint="eastAsia"/>
          <w:sz w:val="18"/>
          <w:szCs w:val="18"/>
        </w:rPr>
        <w:t>答辩时间</w:t>
      </w:r>
      <w:r w:rsidRPr="00FA620C">
        <w:rPr>
          <w:sz w:val="18"/>
          <w:szCs w:val="18"/>
        </w:rPr>
        <w:t>(</w:t>
      </w:r>
      <w:r w:rsidRPr="00FA620C">
        <w:rPr>
          <w:rFonts w:hint="eastAsia"/>
          <w:sz w:val="18"/>
          <w:szCs w:val="18"/>
        </w:rPr>
        <w:t>年</w:t>
      </w:r>
      <w:r w:rsidRPr="00FA620C">
        <w:rPr>
          <w:sz w:val="18"/>
          <w:szCs w:val="18"/>
        </w:rPr>
        <w:t xml:space="preserve">). </w:t>
      </w:r>
      <w:r w:rsidRPr="00FA620C">
        <w:rPr>
          <w:rFonts w:hint="eastAsia"/>
          <w:sz w:val="18"/>
          <w:szCs w:val="18"/>
        </w:rPr>
        <w:t>文题名</w:t>
      </w:r>
      <w:r w:rsidRPr="00FA620C">
        <w:rPr>
          <w:sz w:val="18"/>
          <w:szCs w:val="18"/>
        </w:rPr>
        <w:t xml:space="preserve">[D]. </w:t>
      </w:r>
      <w:r w:rsidRPr="00FA620C">
        <w:rPr>
          <w:rFonts w:hint="eastAsia"/>
          <w:sz w:val="18"/>
          <w:szCs w:val="18"/>
        </w:rPr>
        <w:t>学校所在城市名</w:t>
      </w:r>
      <w:r w:rsidRPr="00FA620C">
        <w:rPr>
          <w:sz w:val="18"/>
          <w:szCs w:val="18"/>
        </w:rPr>
        <w:t xml:space="preserve">: </w:t>
      </w:r>
      <w:r w:rsidRPr="00FA620C">
        <w:rPr>
          <w:rFonts w:hint="eastAsia"/>
          <w:sz w:val="18"/>
          <w:szCs w:val="18"/>
        </w:rPr>
        <w:t>所在学校名</w:t>
      </w:r>
      <w:r w:rsidRPr="00FA620C">
        <w:rPr>
          <w:sz w:val="18"/>
          <w:szCs w:val="18"/>
        </w:rPr>
        <w:t>.</w:t>
      </w:r>
    </w:p>
    <w:p w14:paraId="73ED8D62" w14:textId="77777777" w:rsidR="00FA620C" w:rsidRPr="00FA620C" w:rsidRDefault="00FA620C" w:rsidP="00FA620C">
      <w:pPr>
        <w:spacing w:line="310" w:lineRule="exact"/>
        <w:ind w:left="360" w:hangingChars="200" w:hanging="360"/>
        <w:rPr>
          <w:b/>
          <w:bCs/>
          <w:sz w:val="18"/>
          <w:szCs w:val="18"/>
        </w:rPr>
      </w:pPr>
      <w:r w:rsidRPr="00FA620C">
        <w:rPr>
          <w:rFonts w:hint="eastAsia"/>
          <w:b/>
          <w:bCs/>
          <w:sz w:val="18"/>
          <w:szCs w:val="18"/>
        </w:rPr>
        <w:t>国际</w:t>
      </w:r>
      <w:r w:rsidRPr="00FA620C">
        <w:rPr>
          <w:b/>
          <w:bCs/>
          <w:sz w:val="18"/>
          <w:szCs w:val="18"/>
        </w:rPr>
        <w:t xml:space="preserve">. </w:t>
      </w:r>
      <w:r w:rsidRPr="00FA620C">
        <w:rPr>
          <w:rFonts w:hint="eastAsia"/>
          <w:b/>
          <w:bCs/>
          <w:sz w:val="18"/>
          <w:szCs w:val="18"/>
        </w:rPr>
        <w:t>国家标准规范</w:t>
      </w:r>
      <w:r w:rsidRPr="00FA620C">
        <w:rPr>
          <w:b/>
          <w:bCs/>
          <w:sz w:val="18"/>
          <w:szCs w:val="18"/>
        </w:rPr>
        <w:t xml:space="preserve">: </w:t>
      </w:r>
    </w:p>
    <w:p w14:paraId="7B55EAAC" w14:textId="77777777" w:rsidR="00FA620C" w:rsidRPr="00FA620C" w:rsidRDefault="00FA620C" w:rsidP="00FA620C">
      <w:pPr>
        <w:spacing w:line="310" w:lineRule="exact"/>
        <w:ind w:left="359" w:hangingChars="200" w:hanging="359"/>
        <w:rPr>
          <w:sz w:val="18"/>
          <w:szCs w:val="18"/>
        </w:rPr>
      </w:pPr>
      <w:r w:rsidRPr="00FA620C">
        <w:rPr>
          <w:rFonts w:hint="eastAsia"/>
          <w:sz w:val="18"/>
          <w:szCs w:val="18"/>
        </w:rPr>
        <w:t>标准编号</w:t>
      </w:r>
      <w:r w:rsidRPr="00FA620C">
        <w:rPr>
          <w:sz w:val="18"/>
          <w:szCs w:val="18"/>
        </w:rPr>
        <w:t xml:space="preserve">, </w:t>
      </w:r>
      <w:r w:rsidRPr="00FA620C">
        <w:rPr>
          <w:rFonts w:hint="eastAsia"/>
          <w:sz w:val="18"/>
          <w:szCs w:val="18"/>
        </w:rPr>
        <w:t>标准名称</w:t>
      </w:r>
      <w:r w:rsidRPr="00FA620C">
        <w:rPr>
          <w:sz w:val="18"/>
          <w:szCs w:val="18"/>
        </w:rPr>
        <w:t>[S].</w:t>
      </w:r>
    </w:p>
    <w:p w14:paraId="2A18D547" w14:textId="77777777" w:rsidR="00FA620C" w:rsidRPr="00FA620C" w:rsidRDefault="00FA620C" w:rsidP="00FA620C">
      <w:pPr>
        <w:spacing w:line="310" w:lineRule="exact"/>
        <w:ind w:left="360" w:hangingChars="200" w:hanging="360"/>
        <w:rPr>
          <w:b/>
          <w:bCs/>
          <w:sz w:val="18"/>
          <w:szCs w:val="18"/>
        </w:rPr>
      </w:pPr>
      <w:r w:rsidRPr="00FA620C">
        <w:rPr>
          <w:rFonts w:hint="eastAsia"/>
          <w:b/>
          <w:bCs/>
          <w:sz w:val="18"/>
          <w:szCs w:val="18"/>
        </w:rPr>
        <w:t>网络文献</w:t>
      </w:r>
      <w:r w:rsidRPr="00FA620C">
        <w:rPr>
          <w:b/>
          <w:bCs/>
          <w:sz w:val="18"/>
          <w:szCs w:val="18"/>
        </w:rPr>
        <w:t xml:space="preserve">: </w:t>
      </w:r>
    </w:p>
    <w:p w14:paraId="15BAC3F6" w14:textId="77777777" w:rsidR="00FA620C" w:rsidRPr="00FA620C" w:rsidRDefault="00FA620C" w:rsidP="00FA620C">
      <w:pPr>
        <w:spacing w:line="310" w:lineRule="exact"/>
        <w:ind w:left="359" w:hangingChars="200" w:hanging="359"/>
        <w:rPr>
          <w:sz w:val="18"/>
          <w:szCs w:val="18"/>
        </w:rPr>
      </w:pPr>
      <w:r w:rsidRPr="00FA620C">
        <w:rPr>
          <w:rFonts w:hint="eastAsia"/>
          <w:sz w:val="18"/>
          <w:szCs w:val="18"/>
        </w:rPr>
        <w:t>作者或发布机构</w:t>
      </w:r>
      <w:r w:rsidRPr="00FA620C">
        <w:rPr>
          <w:sz w:val="18"/>
          <w:szCs w:val="18"/>
        </w:rPr>
        <w:t xml:space="preserve">, </w:t>
      </w:r>
      <w:r w:rsidRPr="00FA620C">
        <w:rPr>
          <w:rFonts w:hint="eastAsia"/>
          <w:sz w:val="18"/>
          <w:szCs w:val="18"/>
        </w:rPr>
        <w:t>发布时间</w:t>
      </w:r>
      <w:r w:rsidRPr="00FA620C">
        <w:rPr>
          <w:sz w:val="18"/>
          <w:szCs w:val="18"/>
        </w:rPr>
        <w:t xml:space="preserve">. </w:t>
      </w:r>
      <w:r w:rsidRPr="00FA620C">
        <w:rPr>
          <w:rFonts w:hint="eastAsia"/>
          <w:sz w:val="18"/>
          <w:szCs w:val="18"/>
        </w:rPr>
        <w:t>文题名</w:t>
      </w:r>
      <w:r w:rsidRPr="00FA620C">
        <w:rPr>
          <w:sz w:val="18"/>
          <w:szCs w:val="18"/>
        </w:rPr>
        <w:t xml:space="preserve">[EB/OL], </w:t>
      </w:r>
      <w:r w:rsidRPr="00FA620C">
        <w:rPr>
          <w:rFonts w:hint="eastAsia"/>
          <w:sz w:val="18"/>
          <w:szCs w:val="18"/>
        </w:rPr>
        <w:t>网站网址</w:t>
      </w:r>
      <w:r w:rsidRPr="00FA620C">
        <w:rPr>
          <w:sz w:val="18"/>
          <w:szCs w:val="18"/>
        </w:rPr>
        <w:t xml:space="preserve">, </w:t>
      </w:r>
      <w:r w:rsidRPr="00FA620C">
        <w:rPr>
          <w:rFonts w:hint="eastAsia"/>
          <w:sz w:val="18"/>
          <w:szCs w:val="18"/>
        </w:rPr>
        <w:t>访问时间</w:t>
      </w:r>
      <w:r w:rsidRPr="00FA620C">
        <w:rPr>
          <w:sz w:val="18"/>
          <w:szCs w:val="18"/>
        </w:rPr>
        <w:t>.</w:t>
      </w:r>
    </w:p>
    <w:p w14:paraId="38FC6C90" w14:textId="77777777" w:rsidR="00FA620C" w:rsidRPr="00FA620C" w:rsidRDefault="00FA620C" w:rsidP="00FA620C">
      <w:pPr>
        <w:spacing w:line="310" w:lineRule="exact"/>
        <w:ind w:left="360" w:hangingChars="200" w:hanging="360"/>
        <w:rPr>
          <w:b/>
          <w:bCs/>
          <w:sz w:val="18"/>
          <w:szCs w:val="18"/>
        </w:rPr>
      </w:pPr>
      <w:r w:rsidRPr="00FA620C">
        <w:rPr>
          <w:rFonts w:hint="eastAsia"/>
          <w:b/>
          <w:bCs/>
          <w:sz w:val="18"/>
          <w:szCs w:val="18"/>
        </w:rPr>
        <w:t>网络数据</w:t>
      </w:r>
      <w:r w:rsidRPr="00FA620C">
        <w:rPr>
          <w:b/>
          <w:bCs/>
          <w:sz w:val="18"/>
          <w:szCs w:val="18"/>
        </w:rPr>
        <w:t xml:space="preserve">: </w:t>
      </w:r>
    </w:p>
    <w:p w14:paraId="46DDB2FE" w14:textId="77777777" w:rsidR="00FA620C" w:rsidRPr="00FA620C" w:rsidRDefault="00FA620C" w:rsidP="00FA620C">
      <w:pPr>
        <w:spacing w:line="310" w:lineRule="exact"/>
        <w:ind w:left="359" w:hangingChars="200" w:hanging="359"/>
        <w:rPr>
          <w:sz w:val="18"/>
          <w:szCs w:val="18"/>
        </w:rPr>
      </w:pPr>
      <w:r w:rsidRPr="00FA620C">
        <w:rPr>
          <w:rFonts w:hint="eastAsia"/>
          <w:sz w:val="18"/>
          <w:szCs w:val="18"/>
        </w:rPr>
        <w:t>作者或发布机构</w:t>
      </w:r>
      <w:r w:rsidRPr="00FA620C">
        <w:rPr>
          <w:sz w:val="18"/>
          <w:szCs w:val="18"/>
        </w:rPr>
        <w:t xml:space="preserve">, </w:t>
      </w:r>
      <w:r w:rsidRPr="00FA620C">
        <w:rPr>
          <w:rFonts w:hint="eastAsia"/>
          <w:sz w:val="18"/>
          <w:szCs w:val="18"/>
        </w:rPr>
        <w:t>发布时间</w:t>
      </w:r>
      <w:r w:rsidRPr="00FA620C">
        <w:rPr>
          <w:sz w:val="18"/>
          <w:szCs w:val="18"/>
        </w:rPr>
        <w:t xml:space="preserve">. </w:t>
      </w:r>
      <w:r w:rsidRPr="00FA620C">
        <w:rPr>
          <w:rFonts w:hint="eastAsia"/>
          <w:sz w:val="18"/>
          <w:szCs w:val="18"/>
        </w:rPr>
        <w:t>文题名</w:t>
      </w:r>
      <w:r w:rsidRPr="00FA620C">
        <w:rPr>
          <w:sz w:val="18"/>
          <w:szCs w:val="18"/>
        </w:rPr>
        <w:t xml:space="preserve">[DB/OL], </w:t>
      </w:r>
      <w:r w:rsidRPr="00FA620C">
        <w:rPr>
          <w:rFonts w:hint="eastAsia"/>
          <w:sz w:val="18"/>
          <w:szCs w:val="18"/>
        </w:rPr>
        <w:t>网站网址</w:t>
      </w:r>
      <w:r w:rsidRPr="00FA620C">
        <w:rPr>
          <w:sz w:val="18"/>
          <w:szCs w:val="18"/>
        </w:rPr>
        <w:t xml:space="preserve">, </w:t>
      </w:r>
      <w:r w:rsidRPr="00FA620C">
        <w:rPr>
          <w:rFonts w:hint="eastAsia"/>
          <w:sz w:val="18"/>
          <w:szCs w:val="18"/>
        </w:rPr>
        <w:t>下载时间</w:t>
      </w:r>
      <w:r w:rsidRPr="00FA620C">
        <w:rPr>
          <w:sz w:val="18"/>
          <w:szCs w:val="18"/>
        </w:rPr>
        <w:t>.</w:t>
      </w:r>
    </w:p>
    <w:p w14:paraId="42289C94" w14:textId="77777777" w:rsidR="00FA620C" w:rsidRPr="00FA620C" w:rsidRDefault="00FA620C" w:rsidP="00FA620C">
      <w:pPr>
        <w:spacing w:line="240" w:lineRule="exact"/>
        <w:rPr>
          <w:b/>
          <w:bCs/>
          <w:sz w:val="18"/>
          <w:szCs w:val="18"/>
          <w:u w:val="single"/>
        </w:rPr>
      </w:pPr>
    </w:p>
    <w:p w14:paraId="2B0BBF98" w14:textId="77777777" w:rsidR="00FA620C" w:rsidRPr="00FA620C" w:rsidRDefault="00FA620C" w:rsidP="00FA620C">
      <w:pPr>
        <w:spacing w:line="310" w:lineRule="exact"/>
        <w:ind w:left="360" w:hangingChars="200" w:hanging="360"/>
        <w:rPr>
          <w:b/>
          <w:bCs/>
          <w:sz w:val="18"/>
          <w:szCs w:val="18"/>
        </w:rPr>
      </w:pPr>
      <w:r w:rsidRPr="00FA620C">
        <w:rPr>
          <w:rFonts w:hint="eastAsia"/>
          <w:b/>
          <w:bCs/>
          <w:sz w:val="18"/>
          <w:szCs w:val="18"/>
        </w:rPr>
        <w:t>注意：中英文文献，作者超过三人的，必须列前三位后加</w:t>
      </w:r>
      <w:r w:rsidRPr="00FA620C">
        <w:rPr>
          <w:b/>
          <w:bCs/>
          <w:sz w:val="18"/>
          <w:szCs w:val="18"/>
        </w:rPr>
        <w:t>“</w:t>
      </w:r>
      <w:r w:rsidRPr="00FA620C">
        <w:rPr>
          <w:rFonts w:hint="eastAsia"/>
          <w:b/>
          <w:bCs/>
          <w:sz w:val="18"/>
          <w:szCs w:val="18"/>
        </w:rPr>
        <w:t>等</w:t>
      </w:r>
      <w:r w:rsidRPr="00FA620C">
        <w:rPr>
          <w:b/>
          <w:bCs/>
          <w:sz w:val="18"/>
          <w:szCs w:val="18"/>
        </w:rPr>
        <w:t>”</w:t>
      </w:r>
      <w:r w:rsidRPr="00FA620C">
        <w:rPr>
          <w:rFonts w:hint="eastAsia"/>
          <w:b/>
          <w:bCs/>
          <w:sz w:val="18"/>
          <w:szCs w:val="18"/>
        </w:rPr>
        <w:t>。英文期刊名、文题名等均不能用缩写。中文文献要求有英文对照，英文前中文后。如：</w:t>
      </w:r>
    </w:p>
    <w:p w14:paraId="7CC1FE49" w14:textId="7ABFDBDE" w:rsidR="00FA620C" w:rsidRPr="00FA620C" w:rsidRDefault="00FA620C" w:rsidP="00FA620C">
      <w:pPr>
        <w:spacing w:line="280" w:lineRule="exact"/>
        <w:ind w:left="359" w:hangingChars="200" w:hanging="359"/>
        <w:rPr>
          <w:sz w:val="18"/>
          <w:szCs w:val="18"/>
        </w:rPr>
      </w:pPr>
      <w:r w:rsidRPr="00FA620C">
        <w:rPr>
          <w:color w:val="FF0000"/>
          <w:sz w:val="18"/>
          <w:szCs w:val="18"/>
        </w:rPr>
        <w:t>Ye</w:t>
      </w:r>
      <w:r w:rsidRPr="00FA620C">
        <w:rPr>
          <w:sz w:val="18"/>
          <w:szCs w:val="18"/>
        </w:rPr>
        <w:t xml:space="preserve"> K, </w:t>
      </w:r>
      <w:r w:rsidRPr="00FA620C">
        <w:rPr>
          <w:color w:val="FF0000"/>
          <w:sz w:val="18"/>
          <w:szCs w:val="18"/>
        </w:rPr>
        <w:t>Qin</w:t>
      </w:r>
      <w:r w:rsidRPr="00FA620C">
        <w:rPr>
          <w:sz w:val="18"/>
          <w:szCs w:val="18"/>
        </w:rPr>
        <w:t xml:space="preserve"> Z</w:t>
      </w:r>
      <w:r w:rsidR="00BE020D">
        <w:rPr>
          <w:rFonts w:hint="eastAsia"/>
          <w:sz w:val="18"/>
          <w:szCs w:val="18"/>
        </w:rPr>
        <w:t xml:space="preserve"> H</w:t>
      </w:r>
      <w:r w:rsidRPr="00FA620C">
        <w:rPr>
          <w:sz w:val="18"/>
          <w:szCs w:val="18"/>
        </w:rPr>
        <w:t xml:space="preserve">, 2006. A </w:t>
      </w:r>
      <w:r w:rsidRPr="00FA620C">
        <w:rPr>
          <w:color w:val="FF0000"/>
          <w:sz w:val="18"/>
          <w:szCs w:val="18"/>
        </w:rPr>
        <w:t>s</w:t>
      </w:r>
      <w:r w:rsidRPr="00FA620C">
        <w:rPr>
          <w:sz w:val="18"/>
          <w:szCs w:val="18"/>
        </w:rPr>
        <w:t xml:space="preserve">tudy of </w:t>
      </w:r>
      <w:r w:rsidRPr="00FA620C">
        <w:rPr>
          <w:color w:val="FF0000"/>
          <w:sz w:val="18"/>
          <w:szCs w:val="18"/>
        </w:rPr>
        <w:t>u</w:t>
      </w:r>
      <w:r w:rsidRPr="00FA620C">
        <w:rPr>
          <w:sz w:val="18"/>
          <w:szCs w:val="18"/>
        </w:rPr>
        <w:t xml:space="preserve">rban </w:t>
      </w:r>
      <w:r w:rsidRPr="00FA620C">
        <w:rPr>
          <w:color w:val="FF0000"/>
          <w:sz w:val="18"/>
          <w:szCs w:val="18"/>
        </w:rPr>
        <w:t>h</w:t>
      </w:r>
      <w:r w:rsidRPr="00FA620C">
        <w:rPr>
          <w:sz w:val="18"/>
          <w:szCs w:val="18"/>
        </w:rPr>
        <w:t xml:space="preserve">eat </w:t>
      </w:r>
      <w:r w:rsidRPr="00FA620C">
        <w:rPr>
          <w:color w:val="FF0000"/>
          <w:sz w:val="18"/>
          <w:szCs w:val="18"/>
        </w:rPr>
        <w:t>i</w:t>
      </w:r>
      <w:r w:rsidRPr="00FA620C">
        <w:rPr>
          <w:sz w:val="18"/>
          <w:szCs w:val="18"/>
        </w:rPr>
        <w:t xml:space="preserve">sland in </w:t>
      </w:r>
      <w:r w:rsidRPr="00FA620C">
        <w:rPr>
          <w:color w:val="FF0000"/>
          <w:sz w:val="18"/>
          <w:szCs w:val="18"/>
        </w:rPr>
        <w:t>s</w:t>
      </w:r>
      <w:r w:rsidRPr="00FA620C">
        <w:rPr>
          <w:sz w:val="18"/>
          <w:szCs w:val="18"/>
        </w:rPr>
        <w:t xml:space="preserve">ummer of </w:t>
      </w:r>
      <w:bookmarkStart w:id="5" w:name="OLE_LINK11"/>
      <w:r w:rsidRPr="00FA620C">
        <w:rPr>
          <w:color w:val="EE0000"/>
          <w:sz w:val="18"/>
          <w:szCs w:val="18"/>
        </w:rPr>
        <w:t>N</w:t>
      </w:r>
      <w:bookmarkEnd w:id="5"/>
      <w:r w:rsidRPr="00FA620C">
        <w:rPr>
          <w:sz w:val="18"/>
          <w:szCs w:val="18"/>
        </w:rPr>
        <w:t xml:space="preserve">anjing </w:t>
      </w:r>
      <w:r w:rsidRPr="00FA620C">
        <w:rPr>
          <w:color w:val="FF0000"/>
          <w:sz w:val="18"/>
          <w:szCs w:val="18"/>
        </w:rPr>
        <w:t>b</w:t>
      </w:r>
      <w:r w:rsidRPr="00FA620C">
        <w:rPr>
          <w:sz w:val="18"/>
          <w:szCs w:val="18"/>
        </w:rPr>
        <w:t xml:space="preserve">ased on MODIS </w:t>
      </w:r>
      <w:r w:rsidRPr="00FA620C">
        <w:rPr>
          <w:color w:val="FF0000"/>
          <w:sz w:val="18"/>
          <w:szCs w:val="18"/>
        </w:rPr>
        <w:t>d</w:t>
      </w:r>
      <w:r w:rsidRPr="00FA620C">
        <w:rPr>
          <w:sz w:val="18"/>
          <w:szCs w:val="18"/>
        </w:rPr>
        <w:t xml:space="preserve">ata[J]. </w:t>
      </w:r>
      <w:r w:rsidRPr="00FA620C">
        <w:rPr>
          <w:color w:val="EE0000"/>
          <w:sz w:val="18"/>
          <w:szCs w:val="18"/>
        </w:rPr>
        <w:t>R</w:t>
      </w:r>
      <w:r w:rsidRPr="00FA620C">
        <w:rPr>
          <w:sz w:val="18"/>
          <w:szCs w:val="18"/>
        </w:rPr>
        <w:t xml:space="preserve">emote </w:t>
      </w:r>
      <w:r w:rsidRPr="00FA620C">
        <w:rPr>
          <w:color w:val="EE0000"/>
          <w:sz w:val="18"/>
          <w:szCs w:val="18"/>
        </w:rPr>
        <w:t>S</w:t>
      </w:r>
      <w:r w:rsidRPr="00FA620C">
        <w:rPr>
          <w:sz w:val="18"/>
          <w:szCs w:val="18"/>
        </w:rPr>
        <w:t xml:space="preserve">ensing </w:t>
      </w:r>
      <w:r w:rsidRPr="00FA620C">
        <w:rPr>
          <w:color w:val="EE0000"/>
          <w:sz w:val="18"/>
          <w:szCs w:val="18"/>
        </w:rPr>
        <w:t>T</w:t>
      </w:r>
      <w:r w:rsidRPr="00FA620C">
        <w:rPr>
          <w:sz w:val="18"/>
          <w:szCs w:val="18"/>
        </w:rPr>
        <w:t xml:space="preserve">echnology and </w:t>
      </w:r>
      <w:r w:rsidRPr="00FA620C">
        <w:rPr>
          <w:color w:val="EE0000"/>
          <w:sz w:val="18"/>
          <w:szCs w:val="18"/>
        </w:rPr>
        <w:t>A</w:t>
      </w:r>
      <w:r w:rsidRPr="00FA620C">
        <w:rPr>
          <w:sz w:val="18"/>
          <w:szCs w:val="18"/>
        </w:rPr>
        <w:t>pplication, 21(5): 426-431.[</w:t>
      </w:r>
      <w:r w:rsidRPr="00FA620C">
        <w:rPr>
          <w:rFonts w:hint="eastAsia"/>
          <w:sz w:val="18"/>
          <w:szCs w:val="18"/>
        </w:rPr>
        <w:t>叶柯</w:t>
      </w:r>
      <w:r w:rsidRPr="00FA620C">
        <w:rPr>
          <w:sz w:val="18"/>
          <w:szCs w:val="18"/>
        </w:rPr>
        <w:t xml:space="preserve">, </w:t>
      </w:r>
      <w:r w:rsidRPr="00FA620C">
        <w:rPr>
          <w:rFonts w:hint="eastAsia"/>
          <w:sz w:val="18"/>
          <w:szCs w:val="18"/>
        </w:rPr>
        <w:t>覃志豪</w:t>
      </w:r>
      <w:r w:rsidRPr="00FA620C">
        <w:rPr>
          <w:sz w:val="18"/>
          <w:szCs w:val="18"/>
        </w:rPr>
        <w:t xml:space="preserve">, 2006. </w:t>
      </w:r>
      <w:r w:rsidRPr="00FA620C">
        <w:rPr>
          <w:rFonts w:hint="eastAsia"/>
          <w:sz w:val="18"/>
          <w:szCs w:val="18"/>
        </w:rPr>
        <w:t>基于</w:t>
      </w:r>
      <w:r w:rsidRPr="00FA620C">
        <w:rPr>
          <w:sz w:val="18"/>
          <w:szCs w:val="18"/>
        </w:rPr>
        <w:t>MODIS</w:t>
      </w:r>
      <w:r w:rsidRPr="00FA620C">
        <w:rPr>
          <w:rFonts w:hint="eastAsia"/>
          <w:sz w:val="18"/>
          <w:szCs w:val="18"/>
        </w:rPr>
        <w:t>数据的南京市夏季城市热岛分析</w:t>
      </w:r>
      <w:r w:rsidRPr="00FA620C">
        <w:rPr>
          <w:sz w:val="18"/>
          <w:szCs w:val="18"/>
        </w:rPr>
        <w:t xml:space="preserve">[J]. </w:t>
      </w:r>
      <w:r w:rsidRPr="00FA620C">
        <w:rPr>
          <w:rFonts w:hint="eastAsia"/>
          <w:sz w:val="18"/>
          <w:szCs w:val="18"/>
        </w:rPr>
        <w:t>遥感技术与应用</w:t>
      </w:r>
      <w:r w:rsidRPr="00FA620C">
        <w:rPr>
          <w:sz w:val="18"/>
          <w:szCs w:val="18"/>
        </w:rPr>
        <w:t>, 21(5): 426-431.]</w:t>
      </w:r>
    </w:p>
    <w:p w14:paraId="39452F14" w14:textId="0FE96B16" w:rsidR="00FA620C" w:rsidRPr="00FA620C" w:rsidRDefault="00FA620C" w:rsidP="00FA620C">
      <w:pPr>
        <w:spacing w:line="280" w:lineRule="exact"/>
        <w:ind w:left="359" w:hangingChars="200" w:hanging="359"/>
        <w:rPr>
          <w:sz w:val="18"/>
          <w:szCs w:val="18"/>
        </w:rPr>
      </w:pPr>
      <w:r w:rsidRPr="00FA620C">
        <w:rPr>
          <w:color w:val="EE0000"/>
          <w:sz w:val="18"/>
          <w:szCs w:val="18"/>
        </w:rPr>
        <w:t>Zhou</w:t>
      </w:r>
      <w:r w:rsidRPr="00FA620C">
        <w:rPr>
          <w:sz w:val="18"/>
          <w:szCs w:val="18"/>
        </w:rPr>
        <w:t xml:space="preserve"> Y</w:t>
      </w:r>
      <w:r w:rsidR="00BE020D">
        <w:rPr>
          <w:rFonts w:hint="eastAsia"/>
          <w:sz w:val="18"/>
          <w:szCs w:val="18"/>
        </w:rPr>
        <w:t xml:space="preserve"> Z</w:t>
      </w:r>
      <w:r w:rsidRPr="00FA620C">
        <w:rPr>
          <w:sz w:val="18"/>
          <w:szCs w:val="18"/>
        </w:rPr>
        <w:t xml:space="preserve">, </w:t>
      </w:r>
      <w:r w:rsidRPr="00FA620C">
        <w:rPr>
          <w:color w:val="EE0000"/>
          <w:sz w:val="18"/>
          <w:szCs w:val="18"/>
        </w:rPr>
        <w:t>Li</w:t>
      </w:r>
      <w:r w:rsidRPr="00FA620C">
        <w:rPr>
          <w:sz w:val="18"/>
          <w:szCs w:val="18"/>
        </w:rPr>
        <w:t xml:space="preserve"> X, 2018. Progress in the </w:t>
      </w:r>
      <w:r w:rsidRPr="00FA620C">
        <w:rPr>
          <w:color w:val="EE0000"/>
          <w:sz w:val="18"/>
          <w:szCs w:val="18"/>
        </w:rPr>
        <w:t>e</w:t>
      </w:r>
      <w:r w:rsidRPr="00FA620C">
        <w:rPr>
          <w:sz w:val="18"/>
          <w:szCs w:val="18"/>
        </w:rPr>
        <w:t xml:space="preserve">nergy </w:t>
      </w:r>
      <w:r w:rsidRPr="00FA620C">
        <w:rPr>
          <w:color w:val="EE0000"/>
          <w:sz w:val="18"/>
          <w:szCs w:val="18"/>
        </w:rPr>
        <w:t>c</w:t>
      </w:r>
      <w:r w:rsidRPr="00FA620C">
        <w:rPr>
          <w:sz w:val="18"/>
          <w:szCs w:val="18"/>
        </w:rPr>
        <w:t xml:space="preserve">losure of </w:t>
      </w:r>
      <w:r w:rsidRPr="00FA620C">
        <w:rPr>
          <w:color w:val="EE0000"/>
          <w:sz w:val="18"/>
          <w:szCs w:val="18"/>
        </w:rPr>
        <w:t>e</w:t>
      </w:r>
      <w:r w:rsidRPr="00FA620C">
        <w:rPr>
          <w:sz w:val="18"/>
          <w:szCs w:val="18"/>
        </w:rPr>
        <w:t xml:space="preserve">ddy </w:t>
      </w:r>
      <w:r w:rsidRPr="00FA620C">
        <w:rPr>
          <w:color w:val="EE0000"/>
          <w:sz w:val="18"/>
          <w:szCs w:val="18"/>
        </w:rPr>
        <w:t>c</w:t>
      </w:r>
      <w:r w:rsidRPr="00FA620C">
        <w:rPr>
          <w:sz w:val="18"/>
          <w:szCs w:val="18"/>
        </w:rPr>
        <w:t xml:space="preserve">ovariance </w:t>
      </w:r>
      <w:r w:rsidRPr="00FA620C">
        <w:rPr>
          <w:color w:val="EE0000"/>
          <w:sz w:val="18"/>
          <w:szCs w:val="18"/>
        </w:rPr>
        <w:t>s</w:t>
      </w:r>
      <w:r w:rsidRPr="00FA620C">
        <w:rPr>
          <w:sz w:val="18"/>
          <w:szCs w:val="18"/>
        </w:rPr>
        <w:t xml:space="preserve">ystems[J]. </w:t>
      </w:r>
      <w:r w:rsidRPr="00FA620C">
        <w:rPr>
          <w:color w:val="EE0000"/>
          <w:sz w:val="18"/>
          <w:szCs w:val="18"/>
        </w:rPr>
        <w:t>A</w:t>
      </w:r>
      <w:r w:rsidRPr="00FA620C">
        <w:rPr>
          <w:sz w:val="18"/>
          <w:szCs w:val="18"/>
        </w:rPr>
        <w:t xml:space="preserve">dvances in </w:t>
      </w:r>
      <w:r w:rsidRPr="00FA620C">
        <w:rPr>
          <w:color w:val="EE0000"/>
          <w:sz w:val="18"/>
          <w:szCs w:val="18"/>
        </w:rPr>
        <w:t>E</w:t>
      </w:r>
      <w:r w:rsidRPr="00FA620C">
        <w:rPr>
          <w:sz w:val="18"/>
          <w:szCs w:val="18"/>
        </w:rPr>
        <w:t xml:space="preserve">arth </w:t>
      </w:r>
      <w:r w:rsidRPr="00FA620C">
        <w:rPr>
          <w:color w:val="EE0000"/>
          <w:sz w:val="18"/>
          <w:szCs w:val="18"/>
        </w:rPr>
        <w:t>S</w:t>
      </w:r>
      <w:r w:rsidRPr="00FA620C">
        <w:rPr>
          <w:sz w:val="18"/>
          <w:szCs w:val="18"/>
        </w:rPr>
        <w:t xml:space="preserve">cience, 33(9): 898-913. </w:t>
      </w:r>
      <w:r w:rsidRPr="00FA620C">
        <w:rPr>
          <w:color w:val="EE0000"/>
          <w:sz w:val="18"/>
          <w:szCs w:val="18"/>
        </w:rPr>
        <w:t>DOI: 10.11867/j.issn.1001-8166.2018.09.0898</w:t>
      </w:r>
      <w:r w:rsidRPr="00FA620C">
        <w:rPr>
          <w:sz w:val="18"/>
          <w:szCs w:val="18"/>
        </w:rPr>
        <w:t>.[</w:t>
      </w:r>
      <w:r w:rsidRPr="00FA620C">
        <w:rPr>
          <w:rFonts w:hint="eastAsia"/>
          <w:sz w:val="18"/>
          <w:szCs w:val="18"/>
        </w:rPr>
        <w:t>周彦昭</w:t>
      </w:r>
      <w:r w:rsidRPr="00FA620C">
        <w:rPr>
          <w:sz w:val="18"/>
          <w:szCs w:val="18"/>
        </w:rPr>
        <w:t xml:space="preserve">, </w:t>
      </w:r>
      <w:r w:rsidRPr="00FA620C">
        <w:rPr>
          <w:rFonts w:hint="eastAsia"/>
          <w:sz w:val="18"/>
          <w:szCs w:val="18"/>
        </w:rPr>
        <w:t>李新</w:t>
      </w:r>
      <w:r w:rsidRPr="00FA620C">
        <w:rPr>
          <w:sz w:val="18"/>
          <w:szCs w:val="18"/>
        </w:rPr>
        <w:t xml:space="preserve">, 2018. </w:t>
      </w:r>
      <w:r w:rsidRPr="00FA620C">
        <w:rPr>
          <w:rFonts w:hint="eastAsia"/>
          <w:sz w:val="18"/>
          <w:szCs w:val="18"/>
        </w:rPr>
        <w:t>涡动相关能量闭合问题的研究进展</w:t>
      </w:r>
      <w:r w:rsidRPr="00FA620C">
        <w:rPr>
          <w:sz w:val="18"/>
          <w:szCs w:val="18"/>
        </w:rPr>
        <w:t xml:space="preserve">[J]. </w:t>
      </w:r>
      <w:r w:rsidRPr="00FA620C">
        <w:rPr>
          <w:rFonts w:hint="eastAsia"/>
          <w:sz w:val="18"/>
          <w:szCs w:val="18"/>
        </w:rPr>
        <w:t>地球科学进展</w:t>
      </w:r>
      <w:r w:rsidRPr="00FA620C">
        <w:rPr>
          <w:sz w:val="18"/>
          <w:szCs w:val="18"/>
        </w:rPr>
        <w:t xml:space="preserve">, 33(9): 898-913. </w:t>
      </w:r>
      <w:r w:rsidRPr="00FA620C">
        <w:rPr>
          <w:color w:val="EE0000"/>
          <w:sz w:val="18"/>
          <w:szCs w:val="18"/>
        </w:rPr>
        <w:t>DOI: 10.11867/j.issn.1001-8166.2018.09.0898</w:t>
      </w:r>
      <w:r w:rsidRPr="00FA620C">
        <w:rPr>
          <w:sz w:val="18"/>
          <w:szCs w:val="18"/>
        </w:rPr>
        <w:t>.]</w:t>
      </w:r>
    </w:p>
    <w:p w14:paraId="2E2BF625" w14:textId="77777777" w:rsidR="00FA620C" w:rsidRPr="00FA620C" w:rsidRDefault="00FA620C" w:rsidP="00FA620C">
      <w:pPr>
        <w:ind w:left="359" w:hangingChars="200" w:hanging="359"/>
        <w:rPr>
          <w:sz w:val="18"/>
          <w:szCs w:val="18"/>
        </w:rPr>
      </w:pPr>
      <w:r w:rsidRPr="00FA620C">
        <w:rPr>
          <w:color w:val="FF0000"/>
          <w:sz w:val="18"/>
          <w:szCs w:val="18"/>
        </w:rPr>
        <w:t xml:space="preserve">Ott </w:t>
      </w:r>
      <w:r w:rsidRPr="00FA620C">
        <w:rPr>
          <w:sz w:val="18"/>
          <w:szCs w:val="18"/>
        </w:rPr>
        <w:t>R H, 1990.</w:t>
      </w:r>
      <w:bookmarkStart w:id="6" w:name="OLE_LINK10"/>
      <w:r w:rsidRPr="00FA620C">
        <w:rPr>
          <w:sz w:val="18"/>
          <w:szCs w:val="18"/>
        </w:rPr>
        <w:t xml:space="preserve"> </w:t>
      </w:r>
      <w:bookmarkEnd w:id="6"/>
      <w:r w:rsidRPr="00FA620C">
        <w:rPr>
          <w:sz w:val="18"/>
          <w:szCs w:val="18"/>
        </w:rPr>
        <w:t xml:space="preserve">Vector </w:t>
      </w:r>
      <w:r w:rsidRPr="00FA620C">
        <w:rPr>
          <w:color w:val="FF0000"/>
          <w:sz w:val="18"/>
          <w:szCs w:val="18"/>
        </w:rPr>
        <w:t>a</w:t>
      </w:r>
      <w:r w:rsidRPr="00FA620C">
        <w:rPr>
          <w:sz w:val="18"/>
          <w:szCs w:val="18"/>
        </w:rPr>
        <w:t xml:space="preserve">nalysis and </w:t>
      </w:r>
      <w:r w:rsidRPr="00FA620C">
        <w:rPr>
          <w:color w:val="FF0000"/>
          <w:sz w:val="18"/>
          <w:szCs w:val="18"/>
        </w:rPr>
        <w:t>s</w:t>
      </w:r>
      <w:r w:rsidRPr="00FA620C">
        <w:rPr>
          <w:sz w:val="18"/>
          <w:szCs w:val="18"/>
        </w:rPr>
        <w:t xml:space="preserve">atellite </w:t>
      </w:r>
      <w:r w:rsidRPr="00FA620C">
        <w:rPr>
          <w:color w:val="FF0000"/>
          <w:sz w:val="18"/>
          <w:szCs w:val="18"/>
        </w:rPr>
        <w:t>f</w:t>
      </w:r>
      <w:r w:rsidRPr="00FA620C">
        <w:rPr>
          <w:sz w:val="18"/>
          <w:szCs w:val="18"/>
        </w:rPr>
        <w:t xml:space="preserve">ootprints[J]. </w:t>
      </w:r>
      <w:r w:rsidRPr="00FA620C">
        <w:rPr>
          <w:color w:val="EE0000"/>
          <w:sz w:val="18"/>
          <w:szCs w:val="18"/>
        </w:rPr>
        <w:t>IEEE T</w:t>
      </w:r>
      <w:r w:rsidRPr="00FA620C">
        <w:rPr>
          <w:sz w:val="18"/>
          <w:szCs w:val="18"/>
        </w:rPr>
        <w:t xml:space="preserve">ransactions on </w:t>
      </w:r>
      <w:r w:rsidRPr="00FA620C">
        <w:rPr>
          <w:color w:val="EE0000"/>
          <w:sz w:val="18"/>
          <w:szCs w:val="18"/>
        </w:rPr>
        <w:t>G</w:t>
      </w:r>
      <w:r w:rsidRPr="00FA620C">
        <w:rPr>
          <w:sz w:val="18"/>
          <w:szCs w:val="18"/>
        </w:rPr>
        <w:t xml:space="preserve">eoscience and </w:t>
      </w:r>
      <w:r w:rsidRPr="00FA620C">
        <w:rPr>
          <w:color w:val="EE0000"/>
          <w:sz w:val="18"/>
          <w:szCs w:val="18"/>
        </w:rPr>
        <w:t>R</w:t>
      </w:r>
      <w:r w:rsidRPr="00FA620C">
        <w:rPr>
          <w:sz w:val="18"/>
          <w:szCs w:val="18"/>
        </w:rPr>
        <w:t xml:space="preserve">emote </w:t>
      </w:r>
      <w:r w:rsidRPr="00FA620C">
        <w:rPr>
          <w:color w:val="EE0000"/>
          <w:sz w:val="18"/>
          <w:szCs w:val="18"/>
        </w:rPr>
        <w:t>S</w:t>
      </w:r>
      <w:r w:rsidRPr="00FA620C">
        <w:rPr>
          <w:sz w:val="18"/>
          <w:szCs w:val="18"/>
        </w:rPr>
        <w:t>ensing. 28(1): 117-122.</w:t>
      </w:r>
    </w:p>
    <w:p w14:paraId="678EC826" w14:textId="77777777" w:rsidR="00FA620C" w:rsidRPr="00FA620C" w:rsidRDefault="00FA620C" w:rsidP="00FA620C">
      <w:pPr>
        <w:ind w:left="359" w:hangingChars="200" w:hanging="359"/>
        <w:rPr>
          <w:sz w:val="18"/>
          <w:szCs w:val="18"/>
        </w:rPr>
      </w:pPr>
      <w:r w:rsidRPr="00FA620C">
        <w:rPr>
          <w:color w:val="FF0000"/>
          <w:sz w:val="18"/>
          <w:szCs w:val="18"/>
        </w:rPr>
        <w:t>Fernandez-Moran</w:t>
      </w:r>
      <w:r w:rsidRPr="00FA620C">
        <w:rPr>
          <w:sz w:val="18"/>
          <w:szCs w:val="18"/>
        </w:rPr>
        <w:t xml:space="preserve"> R, </w:t>
      </w:r>
      <w:r w:rsidRPr="00FA620C">
        <w:rPr>
          <w:color w:val="FF0000"/>
          <w:sz w:val="18"/>
          <w:szCs w:val="18"/>
        </w:rPr>
        <w:t xml:space="preserve">Al-Yaari </w:t>
      </w:r>
      <w:r w:rsidRPr="00FA620C">
        <w:rPr>
          <w:sz w:val="18"/>
          <w:szCs w:val="18"/>
        </w:rPr>
        <w:t xml:space="preserve">A, </w:t>
      </w:r>
      <w:proofErr w:type="spellStart"/>
      <w:r w:rsidRPr="00FA620C">
        <w:rPr>
          <w:color w:val="FF0000"/>
          <w:sz w:val="18"/>
          <w:szCs w:val="18"/>
        </w:rPr>
        <w:t>Mialon</w:t>
      </w:r>
      <w:proofErr w:type="spellEnd"/>
      <w:r w:rsidRPr="00FA620C">
        <w:rPr>
          <w:sz w:val="18"/>
          <w:szCs w:val="18"/>
        </w:rPr>
        <w:t xml:space="preserve"> A, </w:t>
      </w:r>
      <w:r w:rsidRPr="00FA620C">
        <w:rPr>
          <w:i/>
          <w:iCs/>
          <w:sz w:val="18"/>
          <w:szCs w:val="18"/>
        </w:rPr>
        <w:t>et al</w:t>
      </w:r>
      <w:r w:rsidRPr="00FA620C">
        <w:rPr>
          <w:sz w:val="18"/>
          <w:szCs w:val="18"/>
        </w:rPr>
        <w:t xml:space="preserve">, 2017. SMOS-IC: An </w:t>
      </w:r>
      <w:r w:rsidRPr="00FA620C">
        <w:rPr>
          <w:color w:val="FF0000"/>
          <w:sz w:val="18"/>
          <w:szCs w:val="18"/>
        </w:rPr>
        <w:t>a</w:t>
      </w:r>
      <w:r w:rsidRPr="00FA620C">
        <w:rPr>
          <w:sz w:val="18"/>
          <w:szCs w:val="18"/>
        </w:rPr>
        <w:t xml:space="preserve">lternative SMOS </w:t>
      </w:r>
      <w:r w:rsidRPr="00FA620C">
        <w:rPr>
          <w:color w:val="FF0000"/>
          <w:sz w:val="18"/>
          <w:szCs w:val="18"/>
        </w:rPr>
        <w:t>s</w:t>
      </w:r>
      <w:r w:rsidRPr="00FA620C">
        <w:rPr>
          <w:sz w:val="18"/>
          <w:szCs w:val="18"/>
        </w:rPr>
        <w:t xml:space="preserve">oil </w:t>
      </w:r>
      <w:r w:rsidRPr="00FA620C">
        <w:rPr>
          <w:color w:val="FF0000"/>
          <w:sz w:val="18"/>
          <w:szCs w:val="18"/>
        </w:rPr>
        <w:t>m</w:t>
      </w:r>
      <w:r w:rsidRPr="00FA620C">
        <w:rPr>
          <w:sz w:val="18"/>
          <w:szCs w:val="18"/>
        </w:rPr>
        <w:t xml:space="preserve">oisture and </w:t>
      </w:r>
      <w:r w:rsidRPr="00FA620C">
        <w:rPr>
          <w:color w:val="FF0000"/>
          <w:sz w:val="18"/>
          <w:szCs w:val="18"/>
        </w:rPr>
        <w:t>v</w:t>
      </w:r>
      <w:r w:rsidRPr="00FA620C">
        <w:rPr>
          <w:sz w:val="18"/>
          <w:szCs w:val="18"/>
        </w:rPr>
        <w:t xml:space="preserve">egetation </w:t>
      </w:r>
      <w:r w:rsidRPr="00FA620C">
        <w:rPr>
          <w:color w:val="FF0000"/>
          <w:sz w:val="18"/>
          <w:szCs w:val="18"/>
        </w:rPr>
        <w:t>o</w:t>
      </w:r>
      <w:r w:rsidRPr="00FA620C">
        <w:rPr>
          <w:sz w:val="18"/>
          <w:szCs w:val="18"/>
        </w:rPr>
        <w:t xml:space="preserve">ptical </w:t>
      </w:r>
      <w:r w:rsidRPr="00FA620C">
        <w:rPr>
          <w:color w:val="FF0000"/>
          <w:sz w:val="18"/>
          <w:szCs w:val="18"/>
        </w:rPr>
        <w:t>d</w:t>
      </w:r>
      <w:r w:rsidRPr="00FA620C">
        <w:rPr>
          <w:sz w:val="18"/>
          <w:szCs w:val="18"/>
        </w:rPr>
        <w:t xml:space="preserve">epth </w:t>
      </w:r>
      <w:r w:rsidRPr="00FA620C">
        <w:rPr>
          <w:color w:val="FF0000"/>
          <w:sz w:val="18"/>
          <w:szCs w:val="18"/>
        </w:rPr>
        <w:t>p</w:t>
      </w:r>
      <w:r w:rsidRPr="00FA620C">
        <w:rPr>
          <w:sz w:val="18"/>
          <w:szCs w:val="18"/>
        </w:rPr>
        <w:t xml:space="preserve">roduct[J]. </w:t>
      </w:r>
      <w:r w:rsidRPr="00FA620C">
        <w:rPr>
          <w:color w:val="FF0000"/>
          <w:sz w:val="18"/>
          <w:szCs w:val="18"/>
        </w:rPr>
        <w:t>R</w:t>
      </w:r>
      <w:r w:rsidRPr="00FA620C">
        <w:rPr>
          <w:sz w:val="18"/>
          <w:szCs w:val="18"/>
        </w:rPr>
        <w:t xml:space="preserve">emote </w:t>
      </w:r>
      <w:r w:rsidRPr="00FA620C">
        <w:rPr>
          <w:color w:val="FF0000"/>
          <w:sz w:val="18"/>
          <w:szCs w:val="18"/>
        </w:rPr>
        <w:t>S</w:t>
      </w:r>
      <w:r w:rsidRPr="00FA620C">
        <w:rPr>
          <w:sz w:val="18"/>
          <w:szCs w:val="18"/>
        </w:rPr>
        <w:t>ensing, 9(5): 457.</w:t>
      </w:r>
      <w:r w:rsidRPr="00FA620C">
        <w:rPr>
          <w:color w:val="FF0000"/>
          <w:sz w:val="18"/>
          <w:szCs w:val="18"/>
        </w:rPr>
        <w:t xml:space="preserve"> DOI: 10.3390/rs9050457</w:t>
      </w:r>
      <w:r w:rsidRPr="00FA620C">
        <w:rPr>
          <w:sz w:val="18"/>
          <w:szCs w:val="18"/>
        </w:rPr>
        <w:t>.</w:t>
      </w:r>
    </w:p>
    <w:p w14:paraId="6BA14A6B" w14:textId="77777777" w:rsidR="00FA620C" w:rsidRPr="00FA620C" w:rsidRDefault="00FA620C" w:rsidP="00FA620C">
      <w:pPr>
        <w:ind w:left="359" w:hangingChars="200" w:hanging="359"/>
        <w:rPr>
          <w:sz w:val="18"/>
          <w:szCs w:val="18"/>
        </w:rPr>
      </w:pPr>
      <w:r w:rsidRPr="00FA620C">
        <w:rPr>
          <w:rFonts w:hint="eastAsia"/>
          <w:sz w:val="18"/>
          <w:szCs w:val="18"/>
        </w:rPr>
        <w:t>文中所有名称都用全称。如</w:t>
      </w:r>
      <w:r w:rsidRPr="00FA620C">
        <w:rPr>
          <w:sz w:val="18"/>
          <w:szCs w:val="18"/>
        </w:rPr>
        <w:t>Int. J. Remote Sensing</w:t>
      </w:r>
      <w:r w:rsidRPr="00FA620C">
        <w:rPr>
          <w:rFonts w:hint="eastAsia"/>
          <w:sz w:val="18"/>
          <w:szCs w:val="18"/>
        </w:rPr>
        <w:t>改成全称即：</w:t>
      </w:r>
      <w:r w:rsidRPr="00FA620C">
        <w:rPr>
          <w:sz w:val="18"/>
          <w:szCs w:val="18"/>
        </w:rPr>
        <w:t>International Journal of Remote Sensing.</w:t>
      </w:r>
      <w:r w:rsidRPr="00FA620C">
        <w:rPr>
          <w:rFonts w:hint="eastAsia"/>
          <w:sz w:val="18"/>
          <w:szCs w:val="18"/>
        </w:rPr>
        <w:t>如</w:t>
      </w:r>
      <w:r w:rsidRPr="00FA620C">
        <w:rPr>
          <w:sz w:val="18"/>
          <w:szCs w:val="18"/>
        </w:rPr>
        <w:t>IGARSS</w:t>
      </w:r>
      <w:r w:rsidRPr="00FA620C">
        <w:rPr>
          <w:rFonts w:hint="eastAsia"/>
          <w:sz w:val="18"/>
          <w:szCs w:val="18"/>
        </w:rPr>
        <w:t>改成全称即</w:t>
      </w:r>
      <w:r w:rsidRPr="00FA620C">
        <w:rPr>
          <w:sz w:val="18"/>
          <w:szCs w:val="18"/>
        </w:rPr>
        <w:t>: IEEE International Geoscience and Remote Sensing Symposium.</w:t>
      </w:r>
    </w:p>
    <w:p w14:paraId="25B0EB4D" w14:textId="77777777" w:rsidR="00FA620C" w:rsidRPr="00FA620C" w:rsidRDefault="00FA620C" w:rsidP="00FA620C">
      <w:pPr>
        <w:ind w:left="359" w:hangingChars="200" w:hanging="359"/>
        <w:rPr>
          <w:sz w:val="18"/>
          <w:szCs w:val="18"/>
        </w:rPr>
      </w:pPr>
    </w:p>
    <w:p w14:paraId="0F3FA957" w14:textId="77777777" w:rsidR="00FA620C" w:rsidRPr="00FA620C" w:rsidRDefault="00FA620C" w:rsidP="00FA620C">
      <w:pPr>
        <w:spacing w:line="240" w:lineRule="exact"/>
        <w:rPr>
          <w:b/>
          <w:bCs/>
          <w:color w:val="FF0000"/>
          <w:sz w:val="18"/>
          <w:szCs w:val="18"/>
        </w:rPr>
      </w:pPr>
      <w:r w:rsidRPr="00FA620C">
        <w:rPr>
          <w:b/>
          <w:bCs/>
          <w:sz w:val="18"/>
          <w:szCs w:val="18"/>
        </w:rPr>
        <w:t xml:space="preserve">Remote sensing </w:t>
      </w:r>
      <w:r w:rsidRPr="00FA620C">
        <w:rPr>
          <w:rFonts w:hint="eastAsia"/>
          <w:b/>
          <w:bCs/>
          <w:sz w:val="18"/>
          <w:szCs w:val="18"/>
        </w:rPr>
        <w:t>等</w:t>
      </w:r>
      <w:r w:rsidRPr="00FA620C">
        <w:rPr>
          <w:rFonts w:hint="eastAsia"/>
          <w:b/>
          <w:bCs/>
          <w:color w:val="EE0000"/>
          <w:sz w:val="18"/>
          <w:szCs w:val="18"/>
        </w:rPr>
        <w:t>在线期刊</w:t>
      </w:r>
      <w:r w:rsidRPr="00FA620C">
        <w:rPr>
          <w:rFonts w:hint="eastAsia"/>
          <w:b/>
          <w:bCs/>
          <w:sz w:val="18"/>
          <w:szCs w:val="18"/>
        </w:rPr>
        <w:t>或者</w:t>
      </w:r>
      <w:r w:rsidRPr="00FA620C">
        <w:rPr>
          <w:rFonts w:hint="eastAsia"/>
          <w:b/>
          <w:bCs/>
          <w:color w:val="EE0000"/>
          <w:sz w:val="18"/>
          <w:szCs w:val="18"/>
        </w:rPr>
        <w:t>没有页码</w:t>
      </w:r>
      <w:r w:rsidRPr="00FA620C">
        <w:rPr>
          <w:rFonts w:hint="eastAsia"/>
          <w:b/>
          <w:bCs/>
          <w:sz w:val="18"/>
          <w:szCs w:val="18"/>
        </w:rPr>
        <w:t>的期刊</w:t>
      </w:r>
      <w:r w:rsidRPr="00FA620C">
        <w:rPr>
          <w:rFonts w:hint="eastAsia"/>
          <w:b/>
          <w:bCs/>
          <w:color w:val="FF0000"/>
          <w:sz w:val="18"/>
          <w:szCs w:val="18"/>
        </w:rPr>
        <w:t>，必须要补充</w:t>
      </w:r>
      <w:r w:rsidRPr="00FA620C">
        <w:rPr>
          <w:b/>
          <w:bCs/>
          <w:color w:val="FF0000"/>
          <w:sz w:val="18"/>
          <w:szCs w:val="18"/>
        </w:rPr>
        <w:t>DOI</w:t>
      </w:r>
      <w:r w:rsidRPr="00FA620C">
        <w:rPr>
          <w:rFonts w:hint="eastAsia"/>
          <w:b/>
          <w:bCs/>
          <w:color w:val="FF0000"/>
          <w:sz w:val="18"/>
          <w:szCs w:val="18"/>
        </w:rPr>
        <w:t>号。</w:t>
      </w:r>
    </w:p>
    <w:p w14:paraId="17475C87" w14:textId="77777777" w:rsidR="007B33EF" w:rsidRDefault="007B33EF">
      <w:pPr>
        <w:spacing w:line="310" w:lineRule="exact"/>
        <w:ind w:left="299" w:hangingChars="200" w:hanging="299"/>
        <w:rPr>
          <w:rFonts w:ascii="宋体"/>
          <w:sz w:val="15"/>
          <w:szCs w:val="21"/>
        </w:rPr>
      </w:pPr>
    </w:p>
    <w:p w14:paraId="27B5683B" w14:textId="77777777" w:rsidR="007B33EF" w:rsidRDefault="007B33EF">
      <w:pPr>
        <w:spacing w:line="310" w:lineRule="exact"/>
        <w:ind w:left="359" w:hangingChars="200" w:hanging="359"/>
        <w:rPr>
          <w:rFonts w:eastAsia="方正书宋简体"/>
          <w:b/>
          <w:bCs/>
          <w:sz w:val="18"/>
          <w:szCs w:val="18"/>
        </w:rPr>
      </w:pPr>
    </w:p>
    <w:p w14:paraId="756C7A52" w14:textId="77777777" w:rsidR="007B33EF" w:rsidRDefault="007B33EF">
      <w:pPr>
        <w:spacing w:line="310" w:lineRule="exact"/>
        <w:ind w:left="359" w:hangingChars="200" w:hanging="359"/>
        <w:rPr>
          <w:rFonts w:eastAsia="方正书宋简体"/>
          <w:b/>
          <w:bCs/>
          <w:sz w:val="18"/>
          <w:szCs w:val="18"/>
        </w:rPr>
        <w:sectPr w:rsidR="007B33EF">
          <w:type w:val="continuous"/>
          <w:pgSz w:w="11906" w:h="16838"/>
          <w:pgMar w:top="1418" w:right="1134" w:bottom="907" w:left="1134" w:header="851" w:footer="907" w:gutter="0"/>
          <w:cols w:space="720"/>
          <w:titlePg/>
          <w:docGrid w:type="linesAndChars" w:linePitch="301" w:charSpace="-98"/>
        </w:sectPr>
      </w:pPr>
    </w:p>
    <w:p w14:paraId="5D9D824A" w14:textId="77777777" w:rsidR="007B33EF" w:rsidRDefault="007B33EF"/>
    <w:p w14:paraId="7E9C3D4D" w14:textId="77777777" w:rsidR="007B33EF" w:rsidRDefault="007B33EF"/>
    <w:p w14:paraId="4AE8ACCE" w14:textId="77777777" w:rsidR="007B33EF" w:rsidRDefault="007B33EF"/>
    <w:p w14:paraId="5B3A4229" w14:textId="77777777" w:rsidR="007B33EF" w:rsidRDefault="007B33EF"/>
    <w:p w14:paraId="65090B3D" w14:textId="77777777" w:rsidR="007B33EF" w:rsidRDefault="007B33EF"/>
    <w:p w14:paraId="27011607" w14:textId="77777777" w:rsidR="007B33EF" w:rsidRDefault="0075442F">
      <w:pPr>
        <w:ind w:left="720"/>
        <w:jc w:val="center"/>
        <w:rPr>
          <w:rFonts w:eastAsia="黑体"/>
          <w:b/>
          <w:sz w:val="32"/>
        </w:rPr>
      </w:pPr>
      <w:proofErr w:type="spellStart"/>
      <w:r>
        <w:rPr>
          <w:rFonts w:eastAsia="黑体"/>
          <w:b/>
          <w:sz w:val="32"/>
        </w:rPr>
        <w:t>Tiltle</w:t>
      </w:r>
      <w:proofErr w:type="spellEnd"/>
      <w:r>
        <w:rPr>
          <w:rFonts w:eastAsia="黑体"/>
          <w:b/>
          <w:sz w:val="32"/>
        </w:rPr>
        <w:t xml:space="preserve"> in English</w:t>
      </w:r>
      <w:r>
        <w:rPr>
          <w:rFonts w:eastAsia="黑体" w:hint="eastAsia"/>
          <w:b/>
          <w:sz w:val="32"/>
        </w:rPr>
        <w:t>（</w:t>
      </w:r>
      <w:r>
        <w:rPr>
          <w:rFonts w:ascii="黑体" w:eastAsia="黑体" w:hint="eastAsia"/>
          <w:bCs/>
          <w:kern w:val="0"/>
          <w:sz w:val="32"/>
          <w:szCs w:val="20"/>
          <w:lang w:val="zh-CN"/>
        </w:rPr>
        <w:t>英文题名应与中文题名含义一致</w:t>
      </w:r>
      <w:r>
        <w:rPr>
          <w:rFonts w:ascii="黑体" w:eastAsia="黑体" w:hint="eastAsia"/>
          <w:bCs/>
          <w:kern w:val="0"/>
          <w:sz w:val="32"/>
          <w:szCs w:val="20"/>
        </w:rPr>
        <w:t>，</w:t>
      </w:r>
      <w:r>
        <w:rPr>
          <w:rFonts w:ascii="黑体" w:eastAsia="黑体" w:hint="eastAsia"/>
          <w:bCs/>
          <w:kern w:val="0"/>
          <w:sz w:val="32"/>
          <w:szCs w:val="20"/>
          <w:lang w:val="zh-CN"/>
        </w:rPr>
        <w:t>开头不用定</w:t>
      </w:r>
      <w:r>
        <w:rPr>
          <w:rFonts w:ascii="黑体" w:eastAsia="黑体" w:hint="eastAsia"/>
          <w:bCs/>
          <w:kern w:val="0"/>
          <w:sz w:val="32"/>
          <w:szCs w:val="20"/>
          <w:lang w:val="zh-CN"/>
        </w:rPr>
        <w:lastRenderedPageBreak/>
        <w:t>冠词</w:t>
      </w:r>
      <w:r>
        <w:rPr>
          <w:rFonts w:ascii="黑体" w:eastAsia="黑体" w:hint="eastAsia"/>
          <w:bCs/>
          <w:kern w:val="0"/>
          <w:sz w:val="32"/>
          <w:szCs w:val="20"/>
        </w:rPr>
        <w:t>，</w:t>
      </w:r>
      <w:r>
        <w:rPr>
          <w:rFonts w:eastAsia="黑体" w:hint="eastAsia"/>
          <w:b/>
          <w:color w:val="FF0000"/>
          <w:sz w:val="32"/>
        </w:rPr>
        <w:t>Times New Roman3</w:t>
      </w:r>
      <w:r>
        <w:rPr>
          <w:rFonts w:eastAsia="黑体" w:hint="eastAsia"/>
          <w:b/>
          <w:sz w:val="32"/>
        </w:rPr>
        <w:t>号，居中，</w:t>
      </w:r>
      <w:r>
        <w:rPr>
          <w:rFonts w:eastAsia="黑体" w:hint="eastAsia"/>
          <w:b/>
          <w:color w:val="FF0000"/>
          <w:sz w:val="32"/>
        </w:rPr>
        <w:t>加粗</w:t>
      </w:r>
      <w:r>
        <w:rPr>
          <w:rFonts w:eastAsia="黑体" w:hint="eastAsia"/>
          <w:b/>
          <w:sz w:val="32"/>
        </w:rPr>
        <w:t>）</w:t>
      </w:r>
    </w:p>
    <w:p w14:paraId="6FB6CF79" w14:textId="61A28542" w:rsidR="007B33EF" w:rsidRDefault="007B33EF">
      <w:pPr>
        <w:snapToGrid w:val="0"/>
        <w:spacing w:line="240" w:lineRule="exact"/>
        <w:jc w:val="center"/>
        <w:rPr>
          <w:b/>
          <w:sz w:val="28"/>
        </w:rPr>
      </w:pPr>
    </w:p>
    <w:p w14:paraId="5342595B" w14:textId="31E7157B" w:rsidR="007B33EF" w:rsidRDefault="0075442F">
      <w:pPr>
        <w:jc w:val="center"/>
        <w:rPr>
          <w:sz w:val="28"/>
          <w:szCs w:val="18"/>
        </w:rPr>
      </w:pPr>
      <w:r>
        <w:rPr>
          <w:sz w:val="28"/>
          <w:szCs w:val="18"/>
        </w:rPr>
        <w:t>Author</w:t>
      </w:r>
      <w:r>
        <w:rPr>
          <w:rFonts w:hint="eastAsia"/>
          <w:sz w:val="28"/>
          <w:szCs w:val="18"/>
        </w:rPr>
        <w:t xml:space="preserve"> </w:t>
      </w:r>
      <w:r w:rsidR="00233574">
        <w:rPr>
          <w:rFonts w:hint="eastAsia"/>
          <w:sz w:val="28"/>
          <w:szCs w:val="18"/>
        </w:rPr>
        <w:t xml:space="preserve">(Zhang </w:t>
      </w:r>
      <w:proofErr w:type="spellStart"/>
      <w:r w:rsidR="00233574">
        <w:rPr>
          <w:rFonts w:hint="eastAsia"/>
          <w:sz w:val="28"/>
          <w:szCs w:val="18"/>
        </w:rPr>
        <w:t>Huaming</w:t>
      </w:r>
      <w:proofErr w:type="spellEnd"/>
      <w:r w:rsidR="00233574">
        <w:rPr>
          <w:rFonts w:hint="eastAsia"/>
          <w:sz w:val="28"/>
          <w:szCs w:val="18"/>
        </w:rPr>
        <w:t>, Liu Xiaoyan)</w:t>
      </w:r>
      <w:r>
        <w:rPr>
          <w:rFonts w:hint="eastAsia"/>
          <w:sz w:val="28"/>
          <w:szCs w:val="18"/>
        </w:rPr>
        <w:t>（</w:t>
      </w:r>
      <w:r>
        <w:rPr>
          <w:rFonts w:hint="eastAsia"/>
          <w:sz w:val="28"/>
        </w:rPr>
        <w:t>4</w:t>
      </w:r>
      <w:r>
        <w:rPr>
          <w:rFonts w:hint="eastAsia"/>
          <w:sz w:val="28"/>
        </w:rPr>
        <w:t>号</w:t>
      </w:r>
      <w:r>
        <w:rPr>
          <w:rFonts w:hint="eastAsia"/>
          <w:color w:val="FF0000"/>
          <w:sz w:val="28"/>
        </w:rPr>
        <w:t>Times New Roman</w:t>
      </w:r>
      <w:r>
        <w:rPr>
          <w:rFonts w:hint="eastAsia"/>
          <w:sz w:val="28"/>
        </w:rPr>
        <w:t>）</w:t>
      </w:r>
    </w:p>
    <w:p w14:paraId="336AD066" w14:textId="77777777" w:rsidR="007B33EF" w:rsidRDefault="0075442F">
      <w:pPr>
        <w:jc w:val="center"/>
      </w:pPr>
      <w:r>
        <w:rPr>
          <w:i/>
          <w:iCs/>
        </w:rPr>
        <w:t xml:space="preserve">( </w:t>
      </w:r>
      <w:proofErr w:type="spellStart"/>
      <w:r>
        <w:rPr>
          <w:i/>
          <w:iCs/>
        </w:rPr>
        <w:t>Address,Postalcode</w:t>
      </w:r>
      <w:proofErr w:type="spellEnd"/>
      <w:r>
        <w:rPr>
          <w:i/>
          <w:iCs/>
        </w:rPr>
        <w:t xml:space="preserve"> )</w:t>
      </w:r>
      <w:r>
        <w:rPr>
          <w:rFonts w:hint="eastAsia"/>
        </w:rPr>
        <w:t xml:space="preserve"> </w:t>
      </w:r>
      <w:r>
        <w:rPr>
          <w:rFonts w:hint="eastAsia"/>
        </w:rPr>
        <w:t>（</w:t>
      </w:r>
      <w:r>
        <w:rPr>
          <w:rFonts w:hint="eastAsia"/>
        </w:rPr>
        <w:t>5</w:t>
      </w:r>
      <w:r>
        <w:rPr>
          <w:rFonts w:hint="eastAsia"/>
        </w:rPr>
        <w:t>号</w:t>
      </w:r>
      <w:r>
        <w:rPr>
          <w:rFonts w:hint="eastAsia"/>
          <w:color w:val="FF0000"/>
        </w:rPr>
        <w:t>Times New Roman</w:t>
      </w:r>
      <w:r>
        <w:rPr>
          <w:rFonts w:hint="eastAsia"/>
        </w:rPr>
        <w:t xml:space="preserve"> </w:t>
      </w:r>
      <w:r>
        <w:rPr>
          <w:rFonts w:hint="eastAsia"/>
        </w:rPr>
        <w:t>斜体）</w:t>
      </w:r>
    </w:p>
    <w:p w14:paraId="23C9B8D1" w14:textId="77777777" w:rsidR="007B33EF" w:rsidRDefault="007B33EF">
      <w:pPr>
        <w:pStyle w:val="a3"/>
        <w:pBdr>
          <w:bottom w:val="none" w:sz="0" w:space="0" w:color="auto"/>
        </w:pBdr>
        <w:tabs>
          <w:tab w:val="clear" w:pos="4153"/>
          <w:tab w:val="clear" w:pos="8306"/>
        </w:tabs>
        <w:rPr>
          <w:szCs w:val="24"/>
        </w:rPr>
      </w:pPr>
    </w:p>
    <w:p w14:paraId="0CC3E2A6" w14:textId="77777777" w:rsidR="007B33EF" w:rsidRDefault="0075442F">
      <w:pPr>
        <w:spacing w:line="280" w:lineRule="exact"/>
        <w:rPr>
          <w:sz w:val="18"/>
          <w:szCs w:val="18"/>
        </w:rPr>
      </w:pPr>
      <w:r>
        <w:rPr>
          <w:b/>
          <w:szCs w:val="18"/>
        </w:rPr>
        <w:t>A</w:t>
      </w:r>
      <w:r>
        <w:rPr>
          <w:rFonts w:hint="eastAsia"/>
          <w:b/>
          <w:szCs w:val="18"/>
        </w:rPr>
        <w:t>bstract</w:t>
      </w:r>
      <w:r>
        <w:rPr>
          <w:rFonts w:hint="eastAsia"/>
          <w:b/>
          <w:sz w:val="18"/>
          <w:szCs w:val="18"/>
        </w:rPr>
        <w:t>（</w:t>
      </w:r>
      <w:r>
        <w:rPr>
          <w:rFonts w:hint="eastAsia"/>
        </w:rPr>
        <w:t>5</w:t>
      </w:r>
      <w:r>
        <w:rPr>
          <w:rFonts w:hint="eastAsia"/>
        </w:rPr>
        <w:t>号</w:t>
      </w:r>
      <w:r>
        <w:rPr>
          <w:rFonts w:hint="eastAsia"/>
          <w:color w:val="FF0000"/>
        </w:rPr>
        <w:t>Times New Roman</w:t>
      </w:r>
      <w:r>
        <w:rPr>
          <w:rFonts w:hint="eastAsia"/>
          <w:b/>
          <w:sz w:val="18"/>
          <w:szCs w:val="18"/>
        </w:rPr>
        <w:t>）</w:t>
      </w:r>
      <w:r>
        <w:rPr>
          <w:b/>
          <w:sz w:val="18"/>
          <w:szCs w:val="18"/>
        </w:rPr>
        <w:t>:</w:t>
      </w:r>
      <w:r>
        <w:rPr>
          <w:rFonts w:hint="eastAsia"/>
        </w:rPr>
        <w:t>英文摘要和题名要准确规范，作者拼音和作者单位英译名要规范统一。</w:t>
      </w:r>
      <w:r>
        <w:rPr>
          <w:rFonts w:hint="eastAsia"/>
          <w:szCs w:val="18"/>
        </w:rPr>
        <w:t>（</w:t>
      </w:r>
      <w:r>
        <w:rPr>
          <w:rFonts w:hint="eastAsia"/>
        </w:rPr>
        <w:t>5</w:t>
      </w:r>
      <w:r>
        <w:rPr>
          <w:rFonts w:hint="eastAsia"/>
        </w:rPr>
        <w:t>号</w:t>
      </w:r>
      <w:r>
        <w:rPr>
          <w:rFonts w:hint="eastAsia"/>
          <w:color w:val="FF0000"/>
        </w:rPr>
        <w:t>Times New Roman</w:t>
      </w:r>
      <w:r>
        <w:rPr>
          <w:rFonts w:hint="eastAsia"/>
          <w:szCs w:val="18"/>
        </w:rPr>
        <w:t>）</w:t>
      </w:r>
    </w:p>
    <w:p w14:paraId="51DAC109" w14:textId="77777777" w:rsidR="007B33EF" w:rsidRDefault="0075442F">
      <w:pPr>
        <w:spacing w:line="280" w:lineRule="exact"/>
        <w:rPr>
          <w:szCs w:val="18"/>
        </w:rPr>
      </w:pPr>
      <w:r>
        <w:rPr>
          <w:b/>
          <w:szCs w:val="18"/>
        </w:rPr>
        <w:t>K</w:t>
      </w:r>
      <w:r>
        <w:rPr>
          <w:rFonts w:hint="eastAsia"/>
          <w:b/>
          <w:szCs w:val="18"/>
        </w:rPr>
        <w:t>ey words</w:t>
      </w:r>
      <w:r>
        <w:rPr>
          <w:rFonts w:hint="eastAsia"/>
          <w:b/>
          <w:bCs/>
          <w:sz w:val="18"/>
          <w:szCs w:val="18"/>
        </w:rPr>
        <w:t>（</w:t>
      </w:r>
      <w:r>
        <w:rPr>
          <w:rFonts w:hint="eastAsia"/>
        </w:rPr>
        <w:t>5</w:t>
      </w:r>
      <w:r>
        <w:rPr>
          <w:rFonts w:hint="eastAsia"/>
        </w:rPr>
        <w:t>号</w:t>
      </w:r>
      <w:r>
        <w:rPr>
          <w:rFonts w:hint="eastAsia"/>
          <w:color w:val="FF0000"/>
        </w:rPr>
        <w:t>Times New Roman</w:t>
      </w:r>
      <w:r>
        <w:rPr>
          <w:rFonts w:hint="eastAsia"/>
          <w:b/>
          <w:bCs/>
          <w:sz w:val="18"/>
          <w:szCs w:val="18"/>
        </w:rPr>
        <w:t>）</w:t>
      </w:r>
      <w:r>
        <w:rPr>
          <w:b/>
          <w:bCs/>
          <w:sz w:val="18"/>
          <w:szCs w:val="18"/>
        </w:rPr>
        <w:t>:</w:t>
      </w:r>
      <w:r>
        <w:rPr>
          <w:rFonts w:hint="eastAsia"/>
          <w:szCs w:val="18"/>
        </w:rPr>
        <w:t>（同上）。</w:t>
      </w:r>
    </w:p>
    <w:p w14:paraId="502C6217" w14:textId="77777777" w:rsidR="007B33EF" w:rsidRDefault="007B33EF">
      <w:pPr>
        <w:spacing w:line="280" w:lineRule="exact"/>
        <w:rPr>
          <w:szCs w:val="18"/>
        </w:rPr>
      </w:pPr>
    </w:p>
    <w:p w14:paraId="51BBF4CE" w14:textId="77777777" w:rsidR="007B33EF" w:rsidRDefault="007B33EF">
      <w:pPr>
        <w:spacing w:line="280" w:lineRule="exact"/>
        <w:rPr>
          <w:sz w:val="18"/>
          <w:szCs w:val="18"/>
        </w:rPr>
      </w:pPr>
    </w:p>
    <w:p w14:paraId="32AB649E" w14:textId="77777777" w:rsidR="007B33EF" w:rsidRDefault="0075442F">
      <w:pPr>
        <w:snapToGrid w:val="0"/>
        <w:rPr>
          <w:b/>
          <w:color w:val="FF0000"/>
          <w:sz w:val="18"/>
        </w:rPr>
      </w:pPr>
      <w:r>
        <w:rPr>
          <w:rFonts w:eastAsia="黑体" w:hint="eastAsia"/>
          <w:b/>
          <w:color w:val="FF0000"/>
          <w:sz w:val="18"/>
        </w:rPr>
        <w:t>注：</w:t>
      </w:r>
      <w:r>
        <w:rPr>
          <w:rFonts w:hint="eastAsia"/>
          <w:bCs/>
          <w:color w:val="FF0000"/>
          <w:sz w:val="18"/>
          <w:u w:val="double"/>
        </w:rPr>
        <w:t>文中所有英文字体均用</w:t>
      </w:r>
      <w:r>
        <w:rPr>
          <w:rFonts w:hint="eastAsia"/>
          <w:bCs/>
          <w:color w:val="FF0000"/>
          <w:sz w:val="18"/>
          <w:u w:val="double"/>
        </w:rPr>
        <w:t>Times New Roman</w:t>
      </w:r>
      <w:r>
        <w:rPr>
          <w:rFonts w:hint="eastAsia"/>
          <w:bCs/>
          <w:color w:val="FF0000"/>
          <w:sz w:val="18"/>
          <w:u w:val="double"/>
        </w:rPr>
        <w:t>。</w:t>
      </w:r>
    </w:p>
    <w:p w14:paraId="743FDCCF" w14:textId="77777777" w:rsidR="007B33EF" w:rsidRDefault="007B33EF">
      <w:pPr>
        <w:spacing w:line="280" w:lineRule="exact"/>
        <w:rPr>
          <w:sz w:val="18"/>
          <w:szCs w:val="18"/>
        </w:rPr>
      </w:pPr>
    </w:p>
    <w:p w14:paraId="5106E21E" w14:textId="77777777" w:rsidR="007B33EF" w:rsidRDefault="007B33EF"/>
    <w:sectPr w:rsidR="007B33EF">
      <w:type w:val="continuous"/>
      <w:pgSz w:w="11906" w:h="16838"/>
      <w:pgMar w:top="1134" w:right="1134" w:bottom="907" w:left="1134" w:header="851" w:footer="907" w:gutter="0"/>
      <w:cols w:space="720"/>
      <w:titlePg/>
      <w:docGrid w:type="linesAndChars" w:linePitch="301" w:charSpace="-9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68FC28" w14:textId="77777777" w:rsidR="00064A2C" w:rsidRDefault="00064A2C">
      <w:r>
        <w:separator/>
      </w:r>
    </w:p>
  </w:endnote>
  <w:endnote w:type="continuationSeparator" w:id="0">
    <w:p w14:paraId="07D9328A" w14:textId="77777777" w:rsidR="00064A2C" w:rsidRDefault="00064A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书宋简体">
    <w:altName w:val="Microsoft YaHei UI"/>
    <w:charset w:val="86"/>
    <w:family w:val="auto"/>
    <w:pitch w:val="variable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3ECB8D" w14:textId="6BC5AFB0" w:rsidR="007B33EF" w:rsidRDefault="00994C16">
    <w:pPr>
      <w:pStyle w:val="a5"/>
      <w:spacing w:line="240" w:lineRule="exact"/>
    </w:pPr>
    <w:r>
      <w:rPr>
        <w:noProof/>
      </w:rPr>
      <mc:AlternateContent>
        <mc:Choice Requires="wps">
          <w:drawing>
            <wp:anchor distT="4294967295" distB="4294967295" distL="114300" distR="114300" simplePos="0" relativeHeight="251657728" behindDoc="0" locked="0" layoutInCell="1" allowOverlap="1" wp14:anchorId="10E33E0D" wp14:editId="255FEAF6">
              <wp:simplePos x="0" y="0"/>
              <wp:positionH relativeFrom="column">
                <wp:posOffset>0</wp:posOffset>
              </wp:positionH>
              <wp:positionV relativeFrom="paragraph">
                <wp:posOffset>113029</wp:posOffset>
              </wp:positionV>
              <wp:extent cx="2057400" cy="0"/>
              <wp:effectExtent l="0" t="0" r="0" b="0"/>
              <wp:wrapTight wrapText="bothSides">
                <wp:wrapPolygon edited="0">
                  <wp:start x="0" y="0"/>
                  <wp:lineTo x="0" y="21600"/>
                  <wp:lineTo x="21600" y="21600"/>
                  <wp:lineTo x="21600" y="0"/>
                </wp:wrapPolygon>
              </wp:wrapTight>
              <wp:docPr id="1441172176" name="直接连接符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2057400" cy="0"/>
                      </a:xfrm>
                      <a:prstGeom prst="line">
                        <a:avLst/>
                      </a:prstGeom>
                      <a:noFill/>
                      <a:ln w="9525" cap="flat" cmpd="sng">
                        <a:solidFill>
                          <a:srgbClr val="000000"/>
                        </a:solidFill>
                        <a:prstDash val="solid"/>
                        <a:miter/>
                      </a:ln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DD6A72D" id="直接连接符 1" o:spid="_x0000_s1026" style="position:absolute;z-index:25165772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0,8.9pt" to="162pt,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">
              <v:stroke joinstyle="miter"/>
              <o:lock v:ext="edit" shapetype="f"/>
              <w10:wrap type="tight"/>
            </v:line>
          </w:pict>
        </mc:Fallback>
      </mc:AlternateContent>
    </w:r>
  </w:p>
  <w:p w14:paraId="6613ABD3" w14:textId="77777777" w:rsidR="007B33EF" w:rsidRDefault="0075442F">
    <w:pPr>
      <w:pStyle w:val="a5"/>
      <w:rPr>
        <w:sz w:val="15"/>
      </w:rPr>
    </w:pPr>
    <w:r>
      <w:rPr>
        <w:rFonts w:eastAsia="黑体" w:hint="eastAsia"/>
        <w:color w:val="000000"/>
        <w:sz w:val="15"/>
      </w:rPr>
      <w:t>收稿日期</w:t>
    </w:r>
    <w:r>
      <w:rPr>
        <w:rFonts w:hint="eastAsia"/>
        <w:sz w:val="15"/>
      </w:rPr>
      <w:t>(6</w:t>
    </w:r>
    <w:r>
      <w:rPr>
        <w:rFonts w:hint="eastAsia"/>
        <w:sz w:val="15"/>
      </w:rPr>
      <w:t>号黑体</w:t>
    </w:r>
    <w:r>
      <w:rPr>
        <w:rFonts w:hint="eastAsia"/>
        <w:sz w:val="15"/>
      </w:rPr>
      <w:t>)</w:t>
    </w:r>
    <w:r>
      <w:rPr>
        <w:rFonts w:eastAsia="方正书宋简体" w:hint="eastAsia"/>
        <w:color w:val="000000"/>
        <w:sz w:val="15"/>
      </w:rPr>
      <w:t>：</w:t>
    </w:r>
    <w:r>
      <w:rPr>
        <w:rFonts w:eastAsia="方正书宋简体" w:hint="eastAsia"/>
        <w:color w:val="000000"/>
        <w:sz w:val="15"/>
      </w:rPr>
      <w:t>20</w:t>
    </w:r>
    <w:r>
      <w:rPr>
        <w:rFonts w:eastAsia="方正书宋简体"/>
        <w:color w:val="000000"/>
        <w:sz w:val="15"/>
      </w:rPr>
      <w:t>24</w:t>
    </w:r>
    <w:r>
      <w:rPr>
        <w:rFonts w:eastAsia="方正书宋简体" w:hint="eastAsia"/>
        <w:color w:val="000000"/>
        <w:sz w:val="15"/>
      </w:rPr>
      <w:t>-</w:t>
    </w:r>
    <w:r>
      <w:rPr>
        <w:rFonts w:eastAsia="方正书宋简体"/>
        <w:color w:val="000000"/>
        <w:sz w:val="15"/>
      </w:rPr>
      <w:t>03-27</w:t>
    </w:r>
    <w:r>
      <w:rPr>
        <w:rFonts w:hint="eastAsia"/>
      </w:rPr>
      <w:t xml:space="preserve"> </w:t>
    </w:r>
    <w:r>
      <w:rPr>
        <w:rFonts w:hint="eastAsia"/>
      </w:rPr>
      <w:t>；</w:t>
    </w:r>
    <w:r>
      <w:rPr>
        <w:rFonts w:eastAsia="黑体" w:hint="eastAsia"/>
        <w:color w:val="000000"/>
        <w:sz w:val="15"/>
      </w:rPr>
      <w:t>修订日期：</w:t>
    </w:r>
    <w:r>
      <w:rPr>
        <w:rFonts w:eastAsia="黑体"/>
        <w:color w:val="000000"/>
        <w:sz w:val="15"/>
      </w:rPr>
      <w:t>2024-11-27</w:t>
    </w:r>
    <w:r>
      <w:rPr>
        <w:rFonts w:eastAsia="黑体" w:hint="eastAsia"/>
        <w:color w:val="FF0000"/>
        <w:sz w:val="15"/>
      </w:rPr>
      <w:t>（没录用前可暂时不填具体日期）</w:t>
    </w:r>
  </w:p>
  <w:p w14:paraId="1BB3A20F" w14:textId="4EDE9EF8" w:rsidR="007B33EF" w:rsidRDefault="0075442F">
    <w:pPr>
      <w:pStyle w:val="a5"/>
      <w:rPr>
        <w:rFonts w:eastAsia="方正书宋简体"/>
        <w:color w:val="000000"/>
        <w:sz w:val="15"/>
      </w:rPr>
    </w:pPr>
    <w:r>
      <w:rPr>
        <w:rFonts w:eastAsia="黑体" w:hint="eastAsia"/>
        <w:color w:val="000000"/>
        <w:sz w:val="15"/>
      </w:rPr>
      <w:t>基金项目</w:t>
    </w:r>
    <w:r>
      <w:rPr>
        <w:rFonts w:hint="eastAsia"/>
        <w:sz w:val="15"/>
      </w:rPr>
      <w:t>(6</w:t>
    </w:r>
    <w:r>
      <w:rPr>
        <w:rFonts w:hint="eastAsia"/>
        <w:sz w:val="15"/>
      </w:rPr>
      <w:t>号黑体</w:t>
    </w:r>
    <w:r>
      <w:rPr>
        <w:rFonts w:hint="eastAsia"/>
        <w:sz w:val="15"/>
      </w:rPr>
      <w:t>)</w:t>
    </w:r>
    <w:r>
      <w:rPr>
        <w:rFonts w:hint="eastAsia"/>
        <w:sz w:val="15"/>
      </w:rPr>
      <w:t>，</w:t>
    </w:r>
    <w:r>
      <w:rPr>
        <w:rFonts w:ascii="宋体" w:hint="eastAsia"/>
        <w:sz w:val="15"/>
      </w:rPr>
      <w:t>请在脚注中注明基金类型（编号： ）</w:t>
    </w:r>
    <w:r>
      <w:rPr>
        <w:rFonts w:ascii="宋体" w:hint="eastAsia"/>
        <w:color w:val="FF0000"/>
        <w:sz w:val="15"/>
      </w:rPr>
      <w:t>(6号宋体)</w:t>
    </w:r>
  </w:p>
  <w:p w14:paraId="555CDC36" w14:textId="77777777" w:rsidR="007B33EF" w:rsidRDefault="0075442F">
    <w:pPr>
      <w:pStyle w:val="a5"/>
      <w:rPr>
        <w:rFonts w:ascii="宋体"/>
        <w:sz w:val="15"/>
      </w:rPr>
    </w:pPr>
    <w:r>
      <w:rPr>
        <w:rFonts w:eastAsia="黑体" w:hint="eastAsia"/>
        <w:color w:val="000000"/>
        <w:sz w:val="15"/>
      </w:rPr>
      <w:t>作者简介</w:t>
    </w:r>
    <w:r>
      <w:rPr>
        <w:rFonts w:hint="eastAsia"/>
        <w:sz w:val="15"/>
      </w:rPr>
      <w:t>(6</w:t>
    </w:r>
    <w:r>
      <w:rPr>
        <w:rFonts w:hint="eastAsia"/>
        <w:sz w:val="15"/>
      </w:rPr>
      <w:t>号黑体</w:t>
    </w:r>
    <w:r>
      <w:rPr>
        <w:rFonts w:hint="eastAsia"/>
        <w:sz w:val="15"/>
      </w:rPr>
      <w:t>)</w:t>
    </w:r>
    <w:r>
      <w:rPr>
        <w:rFonts w:eastAsia="方正书宋简体" w:hint="eastAsia"/>
        <w:sz w:val="15"/>
      </w:rPr>
      <w:t>：</w:t>
    </w:r>
    <w:r>
      <w:rPr>
        <w:rFonts w:ascii="宋体" w:hint="eastAsia"/>
        <w:sz w:val="15"/>
      </w:rPr>
      <w:t>姓名（出生年-），性别，籍贯（如：陕西省西安人），职称。主要从事哪方面的研究。</w:t>
    </w:r>
    <w:r>
      <w:rPr>
        <w:rFonts w:ascii="黑体" w:eastAsia="黑体" w:hint="eastAsia"/>
        <w:sz w:val="15"/>
      </w:rPr>
      <w:t>E-mail</w:t>
    </w:r>
    <w:r>
      <w:rPr>
        <w:rFonts w:ascii="宋体" w:hint="eastAsia"/>
        <w:sz w:val="15"/>
      </w:rPr>
      <w:t>（黑体）:</w:t>
    </w:r>
    <w:r>
      <w:rPr>
        <w:rFonts w:ascii="宋体" w:hint="eastAsia"/>
        <w:color w:val="FF0000"/>
        <w:sz w:val="15"/>
      </w:rPr>
      <w:t>(</w:t>
    </w:r>
    <w:r>
      <w:rPr>
        <w:rFonts w:hint="eastAsia"/>
        <w:color w:val="FF0000"/>
      </w:rPr>
      <w:t xml:space="preserve"> </w:t>
    </w:r>
    <w:r>
      <w:rPr>
        <w:rFonts w:ascii="宋体" w:hint="eastAsia"/>
        <w:color w:val="FF0000"/>
        <w:sz w:val="15"/>
      </w:rPr>
      <w:t>6号宋体)</w:t>
    </w:r>
  </w:p>
  <w:p w14:paraId="6678D763" w14:textId="170E8181" w:rsidR="007B33EF" w:rsidRDefault="0075442F">
    <w:pPr>
      <w:pStyle w:val="a5"/>
      <w:rPr>
        <w:rFonts w:ascii="黑体" w:eastAsia="黑体"/>
        <w:sz w:val="15"/>
        <w:szCs w:val="15"/>
      </w:rPr>
    </w:pPr>
    <w:r>
      <w:rPr>
        <w:rFonts w:ascii="黑体" w:eastAsia="黑体" w:hint="eastAsia"/>
        <w:sz w:val="15"/>
        <w:szCs w:val="15"/>
      </w:rPr>
      <w:t>通</w:t>
    </w:r>
    <w:r w:rsidR="0019765D">
      <w:rPr>
        <w:rFonts w:ascii="黑体" w:eastAsia="黑体" w:hint="eastAsia"/>
        <w:sz w:val="15"/>
        <w:szCs w:val="15"/>
      </w:rPr>
      <w:t>信</w:t>
    </w:r>
    <w:r>
      <w:rPr>
        <w:rFonts w:ascii="黑体" w:eastAsia="黑体" w:hint="eastAsia"/>
        <w:sz w:val="15"/>
        <w:szCs w:val="15"/>
      </w:rPr>
      <w:t>作者(6号黑体)：姓名（出生年-），性别，籍贯</w:t>
    </w:r>
    <w:r>
      <w:rPr>
        <w:rFonts w:ascii="宋体" w:hint="eastAsia"/>
        <w:sz w:val="15"/>
      </w:rPr>
      <w:t>（如：陕西省西安人）</w:t>
    </w:r>
    <w:r>
      <w:rPr>
        <w:rFonts w:ascii="黑体" w:eastAsia="黑体" w:hint="eastAsia"/>
        <w:sz w:val="15"/>
        <w:szCs w:val="15"/>
      </w:rPr>
      <w:t>，职称。主要从事哪方面的研究。E-mail（黑体）:</w:t>
    </w:r>
    <w:r>
      <w:rPr>
        <w:rFonts w:ascii="黑体" w:eastAsia="黑体" w:hint="eastAsia"/>
        <w:color w:val="FF0000"/>
        <w:sz w:val="15"/>
        <w:szCs w:val="15"/>
      </w:rPr>
      <w:t>(6号宋体)</w:t>
    </w:r>
  </w:p>
  <w:p w14:paraId="44EBCDA7" w14:textId="77777777" w:rsidR="007B33EF" w:rsidRDefault="007B33EF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D133EB" w14:textId="77777777" w:rsidR="00064A2C" w:rsidRDefault="00064A2C">
      <w:r>
        <w:separator/>
      </w:r>
    </w:p>
  </w:footnote>
  <w:footnote w:type="continuationSeparator" w:id="0">
    <w:p w14:paraId="28637C81" w14:textId="77777777" w:rsidR="00064A2C" w:rsidRDefault="00064A2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B54BE6" w14:textId="77777777" w:rsidR="007B33EF" w:rsidRDefault="0075442F">
    <w:pPr>
      <w:pStyle w:val="a3"/>
      <w:pBdr>
        <w:bottom w:val="single" w:sz="6" w:space="4" w:color="auto"/>
      </w:pBdr>
      <w:ind w:firstLineChars="100" w:firstLine="180"/>
      <w:jc w:val="both"/>
    </w:pPr>
    <w:r>
      <w:rPr>
        <w:rFonts w:eastAsia="方正书宋简体" w:hint="eastAsia"/>
      </w:rPr>
      <w:t>第</w:t>
    </w:r>
    <w:r>
      <w:rPr>
        <w:rFonts w:eastAsia="方正书宋简体" w:hint="eastAsia"/>
      </w:rPr>
      <w:t>2</w:t>
    </w:r>
    <w:r>
      <w:rPr>
        <w:rFonts w:eastAsia="方正书宋简体" w:hint="eastAsia"/>
      </w:rPr>
      <w:t>期</w:t>
    </w:r>
    <w:r>
      <w:rPr>
        <w:rFonts w:eastAsia="方正书宋简体" w:hint="eastAsia"/>
      </w:rPr>
      <w:t xml:space="preserve">                         </w:t>
    </w:r>
    <w:r>
      <w:rPr>
        <w:rFonts w:eastAsia="方正书宋简体" w:hint="eastAsia"/>
      </w:rPr>
      <w:t>李玉花等：灰色聚类法在膨胀土分类中的应用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949A3C" w14:textId="77777777" w:rsidR="007B33EF" w:rsidRDefault="0075442F">
    <w:pPr>
      <w:pStyle w:val="a3"/>
      <w:pBdr>
        <w:bottom w:val="single" w:sz="6" w:space="6" w:color="auto"/>
      </w:pBdr>
      <w:ind w:firstLineChars="700" w:firstLine="1260"/>
      <w:jc w:val="both"/>
      <w:rPr>
        <w:rFonts w:ascii="宋体"/>
      </w:rPr>
    </w:pPr>
    <w:r>
      <w:t xml:space="preserve"> </w:t>
    </w:r>
    <w:r>
      <w:rPr>
        <w:rFonts w:hint="eastAsia"/>
      </w:rPr>
      <w:t xml:space="preserve">   </w:t>
    </w:r>
    <w:r>
      <w:t xml:space="preserve"> </w:t>
    </w:r>
    <w:r>
      <w:rPr>
        <w:rFonts w:hint="eastAsia"/>
      </w:rPr>
      <w:t xml:space="preserve">                    </w:t>
    </w:r>
    <w:r>
      <w:rPr>
        <w:rFonts w:ascii="宋体" w:hint="eastAsia"/>
      </w:rPr>
      <w:t xml:space="preserve">     </w:t>
    </w:r>
    <w:r>
      <w:rPr>
        <w:rFonts w:ascii="宋体" w:hint="eastAsia"/>
      </w:rPr>
      <w:t xml:space="preserve">遥感技术与应用                                          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2EEEEF" w14:textId="77777777" w:rsidR="007B33EF" w:rsidRDefault="0075442F">
    <w:pPr>
      <w:pStyle w:val="a3"/>
      <w:pBdr>
        <w:bottom w:val="double" w:sz="6" w:space="4" w:color="auto"/>
      </w:pBdr>
      <w:jc w:val="both"/>
      <w:rPr>
        <w:rFonts w:eastAsia="方正书宋简体"/>
      </w:rPr>
    </w:pPr>
    <w:r>
      <w:rPr>
        <w:rFonts w:eastAsia="方正书宋简体" w:hint="eastAsia"/>
      </w:rPr>
      <w:t>第</w:t>
    </w:r>
    <w:r>
      <w:rPr>
        <w:rFonts w:eastAsia="方正书宋简体" w:hint="eastAsia"/>
      </w:rPr>
      <w:t xml:space="preserve">  </w:t>
    </w:r>
    <w:proofErr w:type="gramStart"/>
    <w:r>
      <w:rPr>
        <w:rFonts w:eastAsia="方正书宋简体" w:hint="eastAsia"/>
      </w:rPr>
      <w:t>卷第</w:t>
    </w:r>
    <w:proofErr w:type="gramEnd"/>
    <w:r>
      <w:rPr>
        <w:rFonts w:eastAsia="方正书宋简体" w:hint="eastAsia"/>
      </w:rPr>
      <w:t xml:space="preserve">  </w:t>
    </w:r>
    <w:r>
      <w:rPr>
        <w:rFonts w:eastAsia="方正书宋简体" w:hint="eastAsia"/>
      </w:rPr>
      <w:t>期</w:t>
    </w:r>
    <w:r>
      <w:rPr>
        <w:rFonts w:eastAsia="方正书宋简体"/>
      </w:rPr>
      <w:t xml:space="preserve">  </w:t>
    </w:r>
    <w:r>
      <w:rPr>
        <w:rFonts w:eastAsia="方正书宋简体" w:hint="eastAsia"/>
      </w:rPr>
      <w:t xml:space="preserve"> </w:t>
    </w:r>
    <w:r>
      <w:rPr>
        <w:rFonts w:eastAsia="方正书宋简体" w:hint="eastAsia"/>
      </w:rPr>
      <w:t>（</w:t>
    </w:r>
    <w:r>
      <w:rPr>
        <w:rFonts w:hint="eastAsia"/>
      </w:rPr>
      <w:t>字体书宋，字号为小</w:t>
    </w:r>
    <w:r>
      <w:rPr>
        <w:rFonts w:hint="eastAsia"/>
      </w:rPr>
      <w:t>5</w:t>
    </w:r>
    <w:r>
      <w:rPr>
        <w:rFonts w:hint="eastAsia"/>
      </w:rPr>
      <w:t>号</w:t>
    </w:r>
    <w:r>
      <w:rPr>
        <w:rFonts w:eastAsia="方正书宋简体" w:hint="eastAsia"/>
      </w:rPr>
      <w:t>）</w:t>
    </w:r>
    <w:r>
      <w:rPr>
        <w:rFonts w:eastAsia="方正书宋简体" w:hint="eastAsia"/>
      </w:rPr>
      <w:t xml:space="preserve">          </w:t>
    </w:r>
    <w:r>
      <w:rPr>
        <w:rFonts w:eastAsia="方正书宋简体" w:hint="eastAsia"/>
      </w:rPr>
      <w:t>遥感技术与应用</w:t>
    </w:r>
    <w:r>
      <w:rPr>
        <w:rFonts w:eastAsia="方正书宋简体"/>
      </w:rPr>
      <w:t xml:space="preserve">  </w:t>
    </w:r>
    <w:r>
      <w:rPr>
        <w:rFonts w:eastAsia="方正书宋简体" w:hint="eastAsia"/>
      </w:rPr>
      <w:t xml:space="preserve"> </w:t>
    </w:r>
    <w:r>
      <w:rPr>
        <w:rFonts w:eastAsia="方正书宋简体"/>
      </w:rPr>
      <w:t xml:space="preserve">  </w:t>
    </w:r>
    <w:r>
      <w:rPr>
        <w:rFonts w:eastAsia="方正书宋简体" w:hint="eastAsia"/>
      </w:rPr>
      <w:t xml:space="preserve">  </w:t>
    </w:r>
    <w:r>
      <w:rPr>
        <w:rFonts w:eastAsia="方正书宋简体"/>
      </w:rPr>
      <w:t xml:space="preserve"> </w:t>
    </w:r>
    <w:r>
      <w:rPr>
        <w:rFonts w:eastAsia="方正书宋简体" w:hint="eastAsia"/>
      </w:rPr>
      <w:t xml:space="preserve">       </w:t>
    </w:r>
    <w:r>
      <w:rPr>
        <w:rFonts w:eastAsia="方正书宋简体"/>
      </w:rPr>
      <w:t xml:space="preserve">             </w:t>
    </w:r>
    <w:r>
      <w:rPr>
        <w:rFonts w:eastAsia="方正书宋简体" w:hint="eastAsia"/>
      </w:rPr>
      <w:t xml:space="preserve">        </w:t>
    </w:r>
    <w:r>
      <w:rPr>
        <w:rFonts w:eastAsia="方正书宋简体"/>
      </w:rPr>
      <w:t>Vol.</w:t>
    </w:r>
    <w:r>
      <w:rPr>
        <w:rFonts w:eastAsia="方正书宋简体" w:hint="eastAsia"/>
      </w:rPr>
      <w:t xml:space="preserve">  </w:t>
    </w:r>
    <w:r>
      <w:rPr>
        <w:rFonts w:eastAsia="方正书宋简体"/>
      </w:rPr>
      <w:t xml:space="preserve"> No.</w:t>
    </w:r>
  </w:p>
  <w:p w14:paraId="62913724" w14:textId="1457EBFD" w:rsidR="007B33EF" w:rsidRDefault="0075442F">
    <w:pPr>
      <w:pStyle w:val="a3"/>
      <w:pBdr>
        <w:bottom w:val="double" w:sz="6" w:space="4" w:color="auto"/>
      </w:pBdr>
      <w:jc w:val="both"/>
    </w:pPr>
    <w:r>
      <w:rPr>
        <w:rFonts w:eastAsia="方正书宋简体"/>
      </w:rPr>
      <w:t>202</w:t>
    </w:r>
    <w:r w:rsidR="0019765D">
      <w:rPr>
        <w:rFonts w:eastAsia="方正书宋简体" w:hint="eastAsia"/>
      </w:rPr>
      <w:t>6</w:t>
    </w:r>
    <w:r>
      <w:rPr>
        <w:rFonts w:eastAsia="方正书宋简体" w:hint="eastAsia"/>
      </w:rPr>
      <w:t xml:space="preserve"> </w:t>
    </w:r>
    <w:r>
      <w:rPr>
        <w:rFonts w:eastAsia="方正书宋简体" w:hint="eastAsia"/>
      </w:rPr>
      <w:t>月</w:t>
    </w:r>
    <w:r>
      <w:rPr>
        <w:rFonts w:eastAsia="方正书宋简体" w:hint="eastAsia"/>
      </w:rPr>
      <w:t xml:space="preserve">                 REMETE SENSING TECHNOLOGY AND APPLICATION</w:t>
    </w:r>
    <w:r>
      <w:rPr>
        <w:rFonts w:eastAsia="方正书宋简体"/>
      </w:rPr>
      <w:t xml:space="preserve">           </w:t>
    </w:r>
    <w:r>
      <w:rPr>
        <w:rFonts w:eastAsia="方正书宋简体" w:hint="eastAsia"/>
      </w:rPr>
      <w:t xml:space="preserve">                ,201</w:t>
    </w:r>
    <w:r w:rsidR="0019765D">
      <w:rPr>
        <w:rFonts w:eastAsia="方正书宋简体" w:hint="eastAsia"/>
      </w:rPr>
      <w:t>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bordersDoNotSurroundHeader/>
  <w:bordersDoNotSurroundFooter/>
  <w:proofState w:spelling="clean" w:grammar="clean"/>
  <w:defaultTabStop w:val="420"/>
  <w:drawingGridHorizontalSpacing w:val="105"/>
  <w:drawingGridVerticalSpacing w:val="179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33EF"/>
    <w:rsid w:val="00064A2C"/>
    <w:rsid w:val="00087C75"/>
    <w:rsid w:val="0019765D"/>
    <w:rsid w:val="00233574"/>
    <w:rsid w:val="003141AF"/>
    <w:rsid w:val="004E174D"/>
    <w:rsid w:val="00514917"/>
    <w:rsid w:val="00555046"/>
    <w:rsid w:val="00577B57"/>
    <w:rsid w:val="0075442F"/>
    <w:rsid w:val="007B33EF"/>
    <w:rsid w:val="008D410A"/>
    <w:rsid w:val="00994C16"/>
    <w:rsid w:val="00AF500C"/>
    <w:rsid w:val="00BE020D"/>
    <w:rsid w:val="00EB2E94"/>
    <w:rsid w:val="00F21F11"/>
    <w:rsid w:val="00F57AA2"/>
    <w:rsid w:val="00FA3A2D"/>
    <w:rsid w:val="00FA62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5BBBC3B"/>
  <w15:docId w15:val="{F7994035-6CBB-49DB-9ADC-680F3D9E02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uiPriority w:val="9"/>
    <w:qFormat/>
    <w:pPr>
      <w:keepNext/>
      <w:keepLines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260" w:after="260" w:line="415" w:lineRule="auto"/>
      <w:outlineLvl w:val="1"/>
    </w:pPr>
    <w:rPr>
      <w:rFonts w:eastAsia="黑体"/>
      <w:b/>
      <w:sz w:val="32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260" w:after="260" w:line="415" w:lineRule="auto"/>
      <w:outlineLvl w:val="2"/>
    </w:pPr>
    <w:rPr>
      <w:b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4">
    <w:name w:val="Body Text Indent"/>
    <w:basedOn w:val="a"/>
    <w:qFormat/>
    <w:pPr>
      <w:ind w:firstLine="420"/>
    </w:pPr>
  </w:style>
  <w:style w:type="paragraph" w:styleId="a5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footnote text"/>
    <w:basedOn w:val="a"/>
    <w:qFormat/>
    <w:pPr>
      <w:snapToGrid w:val="0"/>
      <w:jc w:val="left"/>
    </w:pPr>
    <w:rPr>
      <w:sz w:val="18"/>
      <w:szCs w:val="18"/>
    </w:rPr>
  </w:style>
  <w:style w:type="character" w:styleId="a7">
    <w:name w:val="footnote reference"/>
    <w:qFormat/>
    <w:rPr>
      <w:vertAlign w:val="superscript"/>
    </w:rPr>
  </w:style>
  <w:style w:type="paragraph" w:styleId="a8">
    <w:name w:val="endnote text"/>
    <w:basedOn w:val="a"/>
    <w:qFormat/>
    <w:pPr>
      <w:snapToGrid w:val="0"/>
      <w:jc w:val="left"/>
    </w:pPr>
  </w:style>
  <w:style w:type="character" w:styleId="a9">
    <w:name w:val="endnote reference"/>
    <w:qFormat/>
    <w:rPr>
      <w:vertAlign w:val="superscript"/>
    </w:rPr>
  </w:style>
  <w:style w:type="character" w:styleId="aa">
    <w:name w:val="Hyperlink"/>
    <w:qFormat/>
    <w:rPr>
      <w:color w:val="0000FF"/>
      <w:u w:val="single"/>
    </w:rPr>
  </w:style>
  <w:style w:type="character" w:styleId="ab">
    <w:name w:val="Strong"/>
    <w:qFormat/>
    <w:rPr>
      <w:b/>
      <w:bCs/>
    </w:rPr>
  </w:style>
  <w:style w:type="character" w:styleId="ac">
    <w:name w:val="annotation reference"/>
    <w:basedOn w:val="a0"/>
    <w:uiPriority w:val="99"/>
    <w:semiHidden/>
    <w:unhideWhenUsed/>
    <w:rsid w:val="00F21F11"/>
    <w:rPr>
      <w:sz w:val="21"/>
      <w:szCs w:val="21"/>
    </w:rPr>
  </w:style>
  <w:style w:type="paragraph" w:styleId="ad">
    <w:name w:val="annotation text"/>
    <w:basedOn w:val="a"/>
    <w:link w:val="ae"/>
    <w:uiPriority w:val="99"/>
    <w:semiHidden/>
    <w:unhideWhenUsed/>
    <w:rsid w:val="00F21F11"/>
    <w:pPr>
      <w:jc w:val="left"/>
    </w:pPr>
  </w:style>
  <w:style w:type="character" w:customStyle="1" w:styleId="ae">
    <w:name w:val="批注文字 字符"/>
    <w:basedOn w:val="a0"/>
    <w:link w:val="ad"/>
    <w:uiPriority w:val="99"/>
    <w:semiHidden/>
    <w:rsid w:val="00F21F11"/>
    <w:rPr>
      <w:kern w:val="2"/>
      <w:sz w:val="21"/>
      <w:szCs w:val="24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F21F11"/>
    <w:rPr>
      <w:b/>
      <w:bCs/>
    </w:rPr>
  </w:style>
  <w:style w:type="character" w:customStyle="1" w:styleId="af0">
    <w:name w:val="批注主题 字符"/>
    <w:basedOn w:val="ae"/>
    <w:link w:val="af"/>
    <w:uiPriority w:val="99"/>
    <w:semiHidden/>
    <w:rsid w:val="00F21F11"/>
    <w:rPr>
      <w:b/>
      <w:bCs/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oleObject" Target="embeddings/oleObject1.bin"/><Relationship Id="rId18" Type="http://schemas.openxmlformats.org/officeDocument/2006/relationships/image" Target="media/image4.wmf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oleObject" Target="embeddings/oleObject5.bin"/><Relationship Id="rId7" Type="http://schemas.openxmlformats.org/officeDocument/2006/relationships/header" Target="header1.xml"/><Relationship Id="rId12" Type="http://schemas.openxmlformats.org/officeDocument/2006/relationships/image" Target="media/image1.wmf"/><Relationship Id="rId17" Type="http://schemas.openxmlformats.org/officeDocument/2006/relationships/oleObject" Target="embeddings/oleObject3.bin"/><Relationship Id="rId25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image" Target="media/image3.wmf"/><Relationship Id="rId20" Type="http://schemas.openxmlformats.org/officeDocument/2006/relationships/image" Target="media/image5.wmf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://www.rsta.ac.cn" TargetMode="External"/><Relationship Id="rId24" Type="http://schemas.openxmlformats.org/officeDocument/2006/relationships/image" Target="media/image7.jpeg"/><Relationship Id="rId5" Type="http://schemas.openxmlformats.org/officeDocument/2006/relationships/footnotes" Target="footnotes.xml"/><Relationship Id="rId15" Type="http://schemas.openxmlformats.org/officeDocument/2006/relationships/oleObject" Target="embeddings/oleObject2.bin"/><Relationship Id="rId23" Type="http://schemas.openxmlformats.org/officeDocument/2006/relationships/oleObject" Target="embeddings/oleObject6.bin"/><Relationship Id="rId10" Type="http://schemas.openxmlformats.org/officeDocument/2006/relationships/footer" Target="footer1.xml"/><Relationship Id="rId19" Type="http://schemas.openxmlformats.org/officeDocument/2006/relationships/oleObject" Target="embeddings/oleObject4.bin"/><Relationship Id="rId4" Type="http://schemas.openxmlformats.org/officeDocument/2006/relationships/webSettings" Target="webSettings.xml"/><Relationship Id="rId9" Type="http://schemas.openxmlformats.org/officeDocument/2006/relationships/header" Target="header3.xml"/><Relationship Id="rId14" Type="http://schemas.openxmlformats.org/officeDocument/2006/relationships/image" Target="media/image2.wmf"/><Relationship Id="rId22" Type="http://schemas.openxmlformats.org/officeDocument/2006/relationships/image" Target="media/image6.wmf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 主题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主题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">
      <a:fillStyleLst>
        <a:solidFill>
          <a:schemeClr val="phClr"/>
        </a:solidFill>
        <a:gradFill/>
        <a:gradFill/>
      </a:fillStyleLst>
      <a:lnStyleLst>
        <a:ln w="6350" cap="flat" cmpd="sng" algn="ctr">
          <a:solidFill>
            <a:schemeClr val="phClr"/>
          </a:solidFill>
          <a:prstDash val="solid"/>
        </a:ln>
        <a:ln w="12700" cap="flat" cmpd="sng" algn="ctr">
          <a:solidFill>
            <a:schemeClr val="phClr"/>
          </a:solidFill>
          <a:prstDash val="solid"/>
        </a:ln>
        <a:ln w="1905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/>
        <a:gradFill/>
      </a:bgFillStyleLst>
    </a:fmtScheme>
  </a:themeElements>
  <a:objectDefaults>
    <a:spDef>
      <a:spPr>
        <a:solidFill>
          <a:srgbClr val="FFFFFF"/>
        </a:solidFill>
        <a:ln w="9525" cap="flat" cmpd="sng">
          <a:solidFill>
            <a:srgbClr val="000000"/>
          </a:solidFill>
          <a:prstDash val="solid"/>
          <a:miter/>
        </a:ln>
      </a:spPr>
      <a:bodyPr rtlCol="0" anchor="ctr"/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lnDef>
      <a:spPr>
        <a:ln w="9525" cap="flat" cmpd="sng">
          <a:solidFill>
            <a:srgbClr val="000000"/>
          </a:solidFill>
          <a:prstDash val="solid"/>
          <a:miter/>
        </a:ln>
      </a:spPr>
      <a:bodyPr/>
      <a:lstStyle/>
      <a:style>
        <a:lnRef idx="1">
          <a:schemeClr val="accent4">
            <a:shade val="50000"/>
          </a:schemeClr>
        </a:lnRef>
        <a:fillRef idx="0">
          <a:schemeClr val="accent4"/>
        </a:fillRef>
        <a:effectRef idx="0">
          <a:schemeClr val="accent4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247DB0-AC30-47BC-8BE0-ED5150ED42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624</Words>
  <Characters>3561</Characters>
  <Application>Microsoft Office Word</Application>
  <DocSecurity>0</DocSecurity>
  <Lines>29</Lines>
  <Paragraphs>8</Paragraphs>
  <ScaleCrop>false</ScaleCrop>
  <Company>Lenovo</Company>
  <LinksUpToDate>false</LinksUpToDate>
  <CharactersWithSpaces>4177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格式</dc:title>
  <dc:creator>RSTA</dc:creator>
  <cp:lastModifiedBy>Lenovo</cp:lastModifiedBy>
  <cp:revision>2</cp:revision>
  <cp:lastPrinted>2003-07-04T02:31:00Z</cp:lastPrinted>
  <dcterms:created xsi:type="dcterms:W3CDTF">2025-12-26T04:00:00Z</dcterms:created>
  <dcterms:modified xsi:type="dcterms:W3CDTF">2025-12-26T04:00:00Z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</Properties>
</file>